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37" w:rsidRPr="000570B6" w:rsidRDefault="00BD4437" w:rsidP="00BD4437">
      <w:pPr>
        <w:pStyle w:val="Default"/>
        <w:spacing w:after="22"/>
        <w:rPr>
          <w:rFonts w:asciiTheme="majorHAnsi" w:hAnsiTheme="majorHAnsi"/>
          <w:b/>
        </w:rPr>
      </w:pPr>
      <w:bookmarkStart w:id="0" w:name="_GoBack"/>
      <w:bookmarkEnd w:id="0"/>
      <w:r w:rsidRPr="000570B6">
        <w:rPr>
          <w:rFonts w:asciiTheme="majorHAnsi" w:hAnsiTheme="majorHAnsi"/>
          <w:b/>
          <w:noProof/>
          <w:lang w:eastAsia="it-IT"/>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-228600</wp:posOffset>
            </wp:positionV>
            <wp:extent cx="1100666" cy="1143000"/>
            <wp:effectExtent l="2540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00666" cy="1143000"/>
                    </a:xfrm>
                    <a:prstGeom prst="rect">
                      <a:avLst/>
                    </a:prstGeom>
                    <a:noFill/>
                    <a:ln w="9525">
                      <a:noFill/>
                      <a:miter lim="800000"/>
                      <a:headEnd/>
                      <a:tailEnd/>
                    </a:ln>
                  </pic:spPr>
                </pic:pic>
              </a:graphicData>
            </a:graphic>
          </wp:anchor>
        </w:drawing>
      </w:r>
      <w:r w:rsidRPr="000570B6">
        <w:rPr>
          <w:rFonts w:asciiTheme="majorHAnsi" w:hAnsiTheme="majorHAnsi"/>
          <w:b/>
        </w:rPr>
        <w:t>Italia Nostra sezione di Palermo</w:t>
      </w:r>
    </w:p>
    <w:p w:rsidR="00BD4437" w:rsidRPr="000570B6" w:rsidRDefault="00BD4437" w:rsidP="00BD4437">
      <w:pPr>
        <w:pStyle w:val="Default"/>
        <w:spacing w:after="22"/>
        <w:rPr>
          <w:rFonts w:asciiTheme="majorHAnsi" w:hAnsiTheme="majorHAnsi"/>
          <w:b/>
        </w:rPr>
      </w:pPr>
    </w:p>
    <w:p w:rsidR="00BD4437" w:rsidRPr="000570B6" w:rsidRDefault="00BD4437" w:rsidP="00BD4437">
      <w:pPr>
        <w:pStyle w:val="Default"/>
        <w:spacing w:after="22"/>
        <w:rPr>
          <w:rFonts w:asciiTheme="majorHAnsi" w:hAnsiTheme="majorHAnsi"/>
          <w:b/>
        </w:rPr>
      </w:pPr>
      <w:r w:rsidRPr="000570B6">
        <w:rPr>
          <w:rFonts w:asciiTheme="majorHAnsi" w:hAnsiTheme="majorHAnsi"/>
          <w:b/>
        </w:rPr>
        <w:t xml:space="preserve">Progetto corso di aggiornamento </w:t>
      </w:r>
      <w:proofErr w:type="spellStart"/>
      <w:r w:rsidRPr="000570B6">
        <w:rPr>
          <w:rFonts w:asciiTheme="majorHAnsi" w:hAnsiTheme="majorHAnsi"/>
          <w:b/>
        </w:rPr>
        <w:t>a.s.</w:t>
      </w:r>
      <w:proofErr w:type="spellEnd"/>
      <w:r w:rsidRPr="000570B6">
        <w:rPr>
          <w:rFonts w:asciiTheme="majorHAnsi" w:hAnsiTheme="majorHAnsi"/>
          <w:b/>
        </w:rPr>
        <w:t xml:space="preserve"> 2015/2016</w:t>
      </w:r>
    </w:p>
    <w:p w:rsidR="00EB4DE4" w:rsidRPr="000570B6" w:rsidRDefault="00EB4DE4" w:rsidP="006F6227">
      <w:pPr>
        <w:jc w:val="right"/>
        <w:rPr>
          <w:rFonts w:asciiTheme="majorHAnsi" w:hAnsiTheme="majorHAnsi"/>
          <w:b/>
        </w:rPr>
      </w:pPr>
    </w:p>
    <w:p w:rsidR="00EB4DE4" w:rsidRPr="000570B6" w:rsidRDefault="00EB4DE4" w:rsidP="006F6227">
      <w:pPr>
        <w:jc w:val="right"/>
        <w:rPr>
          <w:rFonts w:asciiTheme="majorHAnsi" w:hAnsiTheme="majorHAnsi"/>
          <w:b/>
        </w:rPr>
      </w:pPr>
    </w:p>
    <w:p w:rsidR="00BD4437" w:rsidRPr="000570B6" w:rsidRDefault="00BD4437" w:rsidP="00BD4437">
      <w:pPr>
        <w:widowControl w:val="0"/>
        <w:autoSpaceDE w:val="0"/>
        <w:autoSpaceDN w:val="0"/>
        <w:adjustRightInd w:val="0"/>
        <w:jc w:val="right"/>
        <w:rPr>
          <w:rFonts w:asciiTheme="majorHAnsi" w:hAnsiTheme="majorHAnsi" w:cs="Helvetica"/>
          <w:sz w:val="20"/>
          <w:szCs w:val="28"/>
        </w:rPr>
      </w:pPr>
      <w:r w:rsidRPr="000570B6">
        <w:rPr>
          <w:rFonts w:asciiTheme="majorHAnsi" w:hAnsiTheme="majorHAnsi" w:cs="Bookman Old Style"/>
          <w:b/>
          <w:bCs/>
          <w:color w:val="D90B00"/>
          <w:spacing w:val="8"/>
          <w:kern w:val="1"/>
          <w:sz w:val="20"/>
          <w:szCs w:val="22"/>
        </w:rPr>
        <w:t>SEZIONE DI PALERMO</w:t>
      </w:r>
    </w:p>
    <w:p w:rsidR="006F6227" w:rsidRPr="000570B6" w:rsidRDefault="006F6227" w:rsidP="006F6227">
      <w:pPr>
        <w:jc w:val="right"/>
        <w:rPr>
          <w:rFonts w:asciiTheme="majorHAnsi" w:hAnsiTheme="majorHAnsi"/>
          <w:b/>
        </w:rPr>
      </w:pPr>
    </w:p>
    <w:p w:rsidR="00F72CAD" w:rsidRPr="00E70A17" w:rsidRDefault="00F72CAD" w:rsidP="00F72CAD">
      <w:pPr>
        <w:pStyle w:val="PreformattatoHTML"/>
        <w:spacing w:after="60"/>
        <w:jc w:val="both"/>
        <w:rPr>
          <w:rFonts w:asciiTheme="majorHAnsi" w:hAnsiTheme="majorHAnsi"/>
          <w:sz w:val="24"/>
          <w:szCs w:val="22"/>
        </w:rPr>
      </w:pPr>
      <w:r w:rsidRPr="00E70A17">
        <w:rPr>
          <w:rFonts w:asciiTheme="majorHAnsi" w:hAnsiTheme="majorHAnsi"/>
          <w:b/>
          <w:i/>
          <w:sz w:val="24"/>
          <w:szCs w:val="22"/>
        </w:rPr>
        <w:t>“Le pietre e i cittadini”</w:t>
      </w:r>
    </w:p>
    <w:p w:rsidR="00F72CAD" w:rsidRDefault="00F72CAD" w:rsidP="00F72CAD">
      <w:pPr>
        <w:pStyle w:val="PreformattatoHTML"/>
        <w:spacing w:after="60"/>
        <w:jc w:val="both"/>
        <w:rPr>
          <w:sz w:val="22"/>
          <w:szCs w:val="22"/>
        </w:rPr>
      </w:pPr>
    </w:p>
    <w:p w:rsidR="00F72CAD" w:rsidRPr="00B70A40" w:rsidRDefault="00F72CAD" w:rsidP="00F72CAD">
      <w:pPr>
        <w:widowControl w:val="0"/>
        <w:autoSpaceDE w:val="0"/>
        <w:autoSpaceDN w:val="0"/>
        <w:adjustRightInd w:val="0"/>
        <w:spacing w:after="120"/>
        <w:jc w:val="both"/>
        <w:rPr>
          <w:rFonts w:asciiTheme="majorHAnsi" w:hAnsiTheme="majorHAnsi"/>
          <w:sz w:val="22"/>
        </w:rPr>
      </w:pPr>
      <w:r w:rsidRPr="00B70A40">
        <w:rPr>
          <w:rFonts w:asciiTheme="majorHAnsi" w:hAnsiTheme="majorHAnsi" w:cs="Times New Roman"/>
          <w:sz w:val="22"/>
          <w:szCs w:val="22"/>
        </w:rPr>
        <w:t>In coerenza con le finalità associative, secondo il dettato d</w:t>
      </w:r>
      <w:r w:rsidRPr="00B70A40">
        <w:rPr>
          <w:rFonts w:asciiTheme="majorHAnsi" w:hAnsiTheme="majorHAnsi" w:cs="URh›ˇøtΩ—"/>
          <w:sz w:val="22"/>
          <w:szCs w:val="22"/>
        </w:rPr>
        <w:t xml:space="preserve">ell’art. 9 della Costituzione e in sintonia con le </w:t>
      </w:r>
      <w:r w:rsidRPr="00B70A40">
        <w:rPr>
          <w:rFonts w:asciiTheme="majorHAnsi" w:hAnsiTheme="majorHAnsi" w:cs="Times New Roman"/>
          <w:sz w:val="22"/>
          <w:szCs w:val="22"/>
        </w:rPr>
        <w:t xml:space="preserve">disposizioni della Legge 107 del 13 luglio 2015, Italia Nostra propone alle scuole di ogni ordine e grado il progetto </w:t>
      </w:r>
      <w:r w:rsidRPr="00B70A40">
        <w:rPr>
          <w:rFonts w:asciiTheme="majorHAnsi" w:hAnsiTheme="majorHAnsi" w:cs="URh›ˇøtΩ—"/>
          <w:b/>
          <w:bCs/>
          <w:sz w:val="22"/>
          <w:szCs w:val="22"/>
        </w:rPr>
        <w:t>“Le pietre e i cittadini”</w:t>
      </w:r>
      <w:r w:rsidRPr="00B70A40">
        <w:rPr>
          <w:rFonts w:asciiTheme="majorHAnsi" w:hAnsiTheme="majorHAnsi" w:cs="Times New Roman"/>
          <w:sz w:val="22"/>
          <w:szCs w:val="22"/>
        </w:rPr>
        <w:t>, come ambito di costruzione della competenza chiave di cittadinanza secondo il procedimento della ricerca-azione, declinando opportunamente gli assi culturali che concorrono al loro raggiungimento e contestualizzando la proposta nel tessuto geografico e socio-</w:t>
      </w:r>
      <w:r w:rsidRPr="00B70A40">
        <w:rPr>
          <w:rFonts w:asciiTheme="majorHAnsi" w:hAnsiTheme="majorHAnsi" w:cs="URh›ˇøtΩ—"/>
          <w:sz w:val="22"/>
          <w:szCs w:val="22"/>
        </w:rPr>
        <w:t xml:space="preserve">economico dell’Istituto </w:t>
      </w:r>
      <w:r w:rsidRPr="00B70A40">
        <w:rPr>
          <w:rFonts w:asciiTheme="majorHAnsi" w:hAnsiTheme="majorHAnsi" w:cs="Times New Roman"/>
          <w:sz w:val="22"/>
          <w:szCs w:val="22"/>
        </w:rPr>
        <w:t>Scolastico e degli studenti, seco</w:t>
      </w:r>
      <w:r w:rsidRPr="00B70A40">
        <w:rPr>
          <w:rFonts w:asciiTheme="majorHAnsi" w:hAnsiTheme="majorHAnsi" w:cs="URh›ˇøtΩ—"/>
          <w:sz w:val="22"/>
          <w:szCs w:val="22"/>
        </w:rPr>
        <w:t xml:space="preserve">ndo le indicazioni di cui all’art. 21 della L. 59/1997 </w:t>
      </w:r>
      <w:r w:rsidRPr="00B70A40">
        <w:rPr>
          <w:rFonts w:asciiTheme="majorHAnsi" w:hAnsiTheme="majorHAnsi"/>
          <w:sz w:val="22"/>
        </w:rPr>
        <w:t>sull’Autonomia Scolastica e nelle forme previste dal D.P.R. 275/1999.</w:t>
      </w:r>
    </w:p>
    <w:p w:rsidR="00F72CAD" w:rsidRPr="00B70A40" w:rsidRDefault="00F72CAD" w:rsidP="00F72CAD">
      <w:pPr>
        <w:widowControl w:val="0"/>
        <w:autoSpaceDE w:val="0"/>
        <w:autoSpaceDN w:val="0"/>
        <w:adjustRightInd w:val="0"/>
        <w:spacing w:after="240"/>
        <w:jc w:val="both"/>
        <w:rPr>
          <w:rFonts w:asciiTheme="majorHAnsi" w:hAnsiTheme="majorHAnsi"/>
          <w:sz w:val="22"/>
        </w:rPr>
      </w:pPr>
      <w:r w:rsidRPr="00B70A40">
        <w:rPr>
          <w:rFonts w:asciiTheme="majorHAnsi" w:hAnsiTheme="majorHAnsi" w:cs="URh›ˇøtΩ—"/>
          <w:sz w:val="22"/>
        </w:rPr>
        <w:t xml:space="preserve">I riferimenti concettuali </w:t>
      </w:r>
      <w:r w:rsidRPr="00B70A40">
        <w:rPr>
          <w:rFonts w:asciiTheme="majorHAnsi" w:hAnsiTheme="majorHAnsi"/>
          <w:sz w:val="22"/>
        </w:rPr>
        <w:t xml:space="preserve">della proposta di progetto didattico di Educazione al Patrimonio Culturale “Le pietre e i cittadini” sono la conoscenza del paesaggio e dei beni culturali e la sollecitazione alla cittadinanza attiva con iniziative di partecipazione responsabile. La proposta permette ai docenti di realizzare approfondimenti in quasi tutte le discipline curricolari, di programmare e realizzare occasioni di didattica interdisciplinare ed attività laboratoriali. Gli obiettivi ed i contenuti del progetto possono concorrere </w:t>
      </w:r>
      <w:r w:rsidRPr="00B70A40">
        <w:rPr>
          <w:rFonts w:asciiTheme="majorHAnsi" w:hAnsiTheme="majorHAnsi" w:cs="URh›ˇøtΩ—"/>
          <w:sz w:val="22"/>
        </w:rPr>
        <w:t>allo sviluppo delle competenze-chiave di cittadinanza indicate dell’Unione Europea e dal M</w:t>
      </w:r>
      <w:r w:rsidRPr="00B70A40">
        <w:rPr>
          <w:rFonts w:asciiTheme="majorHAnsi" w:hAnsiTheme="majorHAnsi"/>
          <w:sz w:val="22"/>
        </w:rPr>
        <w:t>IUR.</w:t>
      </w:r>
    </w:p>
    <w:p w:rsidR="00F72CAD" w:rsidRPr="00B70A40" w:rsidRDefault="00F72CAD" w:rsidP="00F72CAD">
      <w:pPr>
        <w:widowControl w:val="0"/>
        <w:autoSpaceDE w:val="0"/>
        <w:autoSpaceDN w:val="0"/>
        <w:adjustRightInd w:val="0"/>
        <w:spacing w:after="240"/>
        <w:jc w:val="both"/>
        <w:rPr>
          <w:rFonts w:asciiTheme="majorHAnsi" w:hAnsiTheme="majorHAnsi"/>
          <w:sz w:val="22"/>
        </w:rPr>
      </w:pPr>
      <w:r w:rsidRPr="00B70A40">
        <w:rPr>
          <w:rFonts w:asciiTheme="majorHAnsi" w:hAnsiTheme="majorHAnsi"/>
          <w:sz w:val="22"/>
        </w:rPr>
        <w:t>Scopo del progetto di Italia Nostra, anche in applicazione della legge 107/15, è quello sviluppare insieme ai docenti percorsi formativi finalizzati alla conoscenza e all’accrescimento della sensibilità verso la comprensione e salvaguardia del patrimonio storico, artistico e paesaggistico, con l’intento di rendere gli alunni cittadini attivi e responsabili (comma 7 / L 107/15) ed offrire ai docenti strumenti utili a mettere in atto il potenziamento dei saperi e delle competenze, derivanti dall’apertura della comunità scolastica al territorio, (comma 2 / L n.107/15).</w:t>
      </w:r>
    </w:p>
    <w:p w:rsidR="00F72CAD" w:rsidRPr="00B70A40" w:rsidRDefault="00F72CAD" w:rsidP="00F72CAD">
      <w:pPr>
        <w:widowControl w:val="0"/>
        <w:autoSpaceDE w:val="0"/>
        <w:autoSpaceDN w:val="0"/>
        <w:adjustRightInd w:val="0"/>
        <w:jc w:val="both"/>
        <w:rPr>
          <w:rFonts w:asciiTheme="majorHAnsi" w:hAnsiTheme="majorHAnsi" w:cs="Times New Roman"/>
          <w:sz w:val="22"/>
          <w:szCs w:val="22"/>
        </w:rPr>
      </w:pPr>
      <w:r w:rsidRPr="00B70A40">
        <w:rPr>
          <w:rFonts w:asciiTheme="majorHAnsi" w:hAnsiTheme="majorHAnsi"/>
          <w:sz w:val="22"/>
        </w:rPr>
        <w:t xml:space="preserve">La sezione di Palermo </w:t>
      </w:r>
      <w:r w:rsidR="000A07C8">
        <w:rPr>
          <w:rFonts w:asciiTheme="majorHAnsi" w:hAnsiTheme="majorHAnsi"/>
          <w:sz w:val="22"/>
        </w:rPr>
        <w:t xml:space="preserve">di Italia Nostra </w:t>
      </w:r>
      <w:r w:rsidRPr="00B70A40">
        <w:rPr>
          <w:rFonts w:asciiTheme="majorHAnsi" w:hAnsiTheme="majorHAnsi" w:cs="Times New Roman"/>
          <w:sz w:val="22"/>
          <w:szCs w:val="22"/>
        </w:rPr>
        <w:t>organizza per i docenti la seguente edizione decentrata del corso di aggiornamento “Le pietre e i cittadini”:</w:t>
      </w:r>
    </w:p>
    <w:p w:rsidR="006F6227" w:rsidRPr="00B70A40" w:rsidRDefault="006F6227" w:rsidP="006F6227">
      <w:pPr>
        <w:jc w:val="center"/>
        <w:rPr>
          <w:rFonts w:asciiTheme="majorHAnsi" w:hAnsiTheme="majorHAnsi"/>
          <w:b/>
        </w:rPr>
      </w:pPr>
    </w:p>
    <w:p w:rsidR="006F6227" w:rsidRPr="00B70A40" w:rsidRDefault="006F6227" w:rsidP="006F6227">
      <w:pPr>
        <w:jc w:val="center"/>
        <w:rPr>
          <w:rFonts w:asciiTheme="majorHAnsi" w:hAnsiTheme="majorHAnsi"/>
          <w:b/>
        </w:rPr>
      </w:pPr>
      <w:r w:rsidRPr="00B70A40">
        <w:rPr>
          <w:rFonts w:asciiTheme="majorHAnsi" w:hAnsiTheme="majorHAnsi"/>
          <w:b/>
        </w:rPr>
        <w:t>TEMA PROPOSTO:</w:t>
      </w:r>
    </w:p>
    <w:p w:rsidR="006F6227" w:rsidRPr="005D3C99" w:rsidRDefault="006F6227" w:rsidP="006F6227">
      <w:pPr>
        <w:jc w:val="center"/>
        <w:rPr>
          <w:rFonts w:asciiTheme="majorHAnsi" w:hAnsiTheme="majorHAnsi"/>
          <w:b/>
          <w:color w:val="FF0000"/>
          <w:sz w:val="36"/>
        </w:rPr>
      </w:pPr>
      <w:r w:rsidRPr="005D3C99">
        <w:rPr>
          <w:rFonts w:asciiTheme="majorHAnsi" w:hAnsiTheme="majorHAnsi"/>
          <w:b/>
          <w:color w:val="FF0000"/>
          <w:sz w:val="36"/>
        </w:rPr>
        <w:t>Palermo arabo-normanna, patrimonio dell’Umanità</w:t>
      </w:r>
    </w:p>
    <w:p w:rsidR="00A67D7A" w:rsidRDefault="00A67D7A" w:rsidP="0084463A">
      <w:pPr>
        <w:jc w:val="center"/>
        <w:rPr>
          <w:rFonts w:asciiTheme="majorHAnsi" w:hAnsiTheme="majorHAnsi"/>
        </w:rPr>
      </w:pPr>
    </w:p>
    <w:p w:rsidR="008367DB" w:rsidRPr="00B70A40" w:rsidRDefault="0084463A" w:rsidP="0084463A">
      <w:pPr>
        <w:jc w:val="center"/>
        <w:rPr>
          <w:rFonts w:asciiTheme="majorHAnsi" w:hAnsiTheme="majorHAnsi"/>
        </w:rPr>
      </w:pPr>
      <w:r w:rsidRPr="00B70A40">
        <w:rPr>
          <w:rFonts w:asciiTheme="majorHAnsi" w:hAnsiTheme="majorHAnsi"/>
        </w:rPr>
        <w:t>Direttore del corso Adriana Chirco</w:t>
      </w:r>
    </w:p>
    <w:p w:rsidR="008367DB" w:rsidRPr="00B70A40" w:rsidRDefault="008367DB" w:rsidP="0084463A">
      <w:pPr>
        <w:jc w:val="center"/>
        <w:rPr>
          <w:rFonts w:asciiTheme="majorHAnsi" w:hAnsiTheme="majorHAnsi"/>
        </w:rPr>
      </w:pPr>
    </w:p>
    <w:p w:rsidR="005101FB" w:rsidRPr="005D3C99" w:rsidRDefault="008367DB" w:rsidP="0084463A">
      <w:pPr>
        <w:jc w:val="center"/>
        <w:rPr>
          <w:rFonts w:asciiTheme="majorHAnsi" w:hAnsiTheme="majorHAnsi"/>
          <w:b/>
        </w:rPr>
      </w:pPr>
      <w:r w:rsidRPr="005D3C99">
        <w:rPr>
          <w:rFonts w:asciiTheme="majorHAnsi" w:hAnsiTheme="majorHAnsi"/>
          <w:b/>
        </w:rPr>
        <w:t>Obiettivi e finalità</w:t>
      </w:r>
    </w:p>
    <w:p w:rsidR="005101FB" w:rsidRPr="00B70A40" w:rsidRDefault="005101FB" w:rsidP="0084463A">
      <w:pPr>
        <w:jc w:val="center"/>
        <w:rPr>
          <w:rFonts w:asciiTheme="majorHAnsi" w:hAnsiTheme="majorHAnsi"/>
        </w:rPr>
      </w:pPr>
    </w:p>
    <w:p w:rsidR="00D67542" w:rsidRPr="00B70A40" w:rsidRDefault="00D67542"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r w:rsidRPr="00B70A40">
        <w:rPr>
          <w:rFonts w:asciiTheme="majorHAnsi" w:hAnsiTheme="majorHAnsi" w:cs="Tahoma"/>
          <w:sz w:val="22"/>
          <w:szCs w:val="18"/>
        </w:rPr>
        <w:t>Il corso si propone di:</w:t>
      </w:r>
    </w:p>
    <w:p w:rsidR="00D67542" w:rsidRPr="00B70A40" w:rsidRDefault="00D67542" w:rsidP="00D67542">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left="283" w:hanging="283"/>
        <w:rPr>
          <w:rFonts w:asciiTheme="majorHAnsi" w:hAnsiTheme="majorHAnsi" w:cs="Tahoma"/>
          <w:sz w:val="22"/>
          <w:szCs w:val="18"/>
        </w:rPr>
      </w:pPr>
      <w:r w:rsidRPr="00B70A40">
        <w:rPr>
          <w:rFonts w:asciiTheme="majorHAnsi" w:hAnsiTheme="majorHAnsi" w:cs="Tahoma"/>
          <w:sz w:val="22"/>
          <w:szCs w:val="18"/>
        </w:rPr>
        <w:t>analizzare concretamente il territorio per individuarne problematiche e risorse</w:t>
      </w:r>
    </w:p>
    <w:p w:rsidR="00D67542" w:rsidRPr="00B70A40" w:rsidRDefault="00D67542" w:rsidP="00D67542">
      <w:pPr>
        <w:widowControl w:val="0"/>
        <w:numPr>
          <w:ilvl w:val="0"/>
          <w:numId w:val="7"/>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B70A40">
        <w:rPr>
          <w:rFonts w:asciiTheme="majorHAnsi" w:hAnsiTheme="majorHAnsi" w:cs="Tahoma"/>
          <w:sz w:val="22"/>
          <w:szCs w:val="18"/>
        </w:rPr>
        <w:t>progettare e attuare percorsi didattici trasversali alle discipline ovvero sviluppare Unità di Apprendimento finalizzate,</w:t>
      </w:r>
    </w:p>
    <w:p w:rsidR="00D67542" w:rsidRPr="00B70A40" w:rsidRDefault="00D67542" w:rsidP="00D67542">
      <w:pPr>
        <w:widowControl w:val="0"/>
        <w:numPr>
          <w:ilvl w:val="0"/>
          <w:numId w:val="7"/>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B70A40">
        <w:rPr>
          <w:rFonts w:asciiTheme="majorHAnsi" w:hAnsiTheme="majorHAnsi" w:cs="Tahoma"/>
          <w:sz w:val="22"/>
          <w:szCs w:val="18"/>
        </w:rPr>
        <w:t>favorire la didattica laboratoriale ed il lavoro sul campo</w:t>
      </w:r>
    </w:p>
    <w:p w:rsidR="00D67542" w:rsidRPr="00B70A40" w:rsidRDefault="00D67542" w:rsidP="00D67542">
      <w:pPr>
        <w:widowControl w:val="0"/>
        <w:numPr>
          <w:ilvl w:val="0"/>
          <w:numId w:val="7"/>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B70A40">
        <w:rPr>
          <w:rFonts w:asciiTheme="majorHAnsi" w:hAnsiTheme="majorHAnsi" w:cs="Tahoma"/>
          <w:sz w:val="22"/>
          <w:szCs w:val="18"/>
        </w:rPr>
        <w:t>promuovere il protagonismo dei ragazzi e nuove modalità di dialogo docente-discente</w:t>
      </w:r>
    </w:p>
    <w:p w:rsidR="00D67542" w:rsidRPr="00B70A40" w:rsidRDefault="00D67542" w:rsidP="00D67542">
      <w:pPr>
        <w:widowControl w:val="0"/>
        <w:numPr>
          <w:ilvl w:val="0"/>
          <w:numId w:val="7"/>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B70A40">
        <w:rPr>
          <w:rFonts w:asciiTheme="majorHAnsi" w:hAnsiTheme="majorHAnsi" w:cs="Tahoma"/>
          <w:sz w:val="22"/>
          <w:szCs w:val="18"/>
        </w:rPr>
        <w:t>collaborare sinergicamente con altre agenzie formative, sia pubbliche che dell’associazionismo,</w:t>
      </w:r>
    </w:p>
    <w:p w:rsidR="00D67542" w:rsidRPr="00B70A40" w:rsidRDefault="00D67542" w:rsidP="00D67542">
      <w:pPr>
        <w:widowControl w:val="0"/>
        <w:numPr>
          <w:ilvl w:val="0"/>
          <w:numId w:val="7"/>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B70A40">
        <w:rPr>
          <w:rFonts w:asciiTheme="majorHAnsi" w:hAnsiTheme="majorHAnsi" w:cs="Tahoma"/>
          <w:sz w:val="22"/>
          <w:szCs w:val="18"/>
        </w:rPr>
        <w:t>costruire reti di partenariato per la tutela e la valorizzazione del patrimonio culturale.</w:t>
      </w:r>
    </w:p>
    <w:p w:rsidR="00D67542" w:rsidRPr="00B70A40" w:rsidRDefault="00D67542"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8" w:lineRule="auto"/>
        <w:jc w:val="both"/>
        <w:rPr>
          <w:rFonts w:asciiTheme="majorHAnsi" w:hAnsiTheme="majorHAnsi" w:cs="Tahoma"/>
          <w:sz w:val="22"/>
          <w:szCs w:val="18"/>
        </w:rPr>
      </w:pPr>
    </w:p>
    <w:p w:rsidR="00D67542" w:rsidRPr="00B70A40" w:rsidRDefault="00D67542"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Il corso offre conoscenze e competenze specifiche nel settore dei Beni Culturali e delle strutture culturali istituzionali (musei, spazi espositivi</w:t>
      </w:r>
      <w:r w:rsidR="00F154B2" w:rsidRPr="00B70A40">
        <w:rPr>
          <w:rFonts w:asciiTheme="majorHAnsi" w:hAnsiTheme="majorHAnsi" w:cs="Tahoma"/>
          <w:sz w:val="22"/>
          <w:szCs w:val="18"/>
        </w:rPr>
        <w:t>)</w:t>
      </w:r>
      <w:r w:rsidRPr="00B70A40">
        <w:rPr>
          <w:rFonts w:asciiTheme="majorHAnsi" w:hAnsiTheme="majorHAnsi" w:cs="Tahoma"/>
          <w:sz w:val="22"/>
          <w:szCs w:val="18"/>
        </w:rPr>
        <w:t xml:space="preserve">, in un circuito virtuoso di reciproco accrescimento di esperienze. </w:t>
      </w:r>
    </w:p>
    <w:p w:rsidR="00D67542" w:rsidRPr="00B70A40" w:rsidRDefault="00D67542"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lastRenderedPageBreak/>
        <w:t>Il corso vuole inoltre stabilire una sinergia ed una maggiore affezione, tra gli enti preposti alla salvaguardia ed alla conservazione dei Beni culturali ed il cittadino, sia come fruitore che come formatore responsabile.</w:t>
      </w:r>
    </w:p>
    <w:p w:rsidR="00ED589B" w:rsidRPr="00B70A40" w:rsidRDefault="00ED589B"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p>
    <w:p w:rsidR="00261FAD" w:rsidRPr="00B70A40" w:rsidRDefault="00D67542"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 xml:space="preserve">Il </w:t>
      </w:r>
      <w:r w:rsidR="00ED589B" w:rsidRPr="00B70A40">
        <w:rPr>
          <w:rFonts w:asciiTheme="majorHAnsi" w:hAnsiTheme="majorHAnsi" w:cs="Tahoma"/>
          <w:sz w:val="22"/>
          <w:szCs w:val="18"/>
        </w:rPr>
        <w:t>tema prescelto per l’esperienza del corso è</w:t>
      </w:r>
      <w:r w:rsidR="00FB2247" w:rsidRPr="00B70A40">
        <w:rPr>
          <w:rFonts w:asciiTheme="majorHAnsi" w:hAnsiTheme="majorHAnsi" w:cs="Tahoma"/>
          <w:sz w:val="22"/>
          <w:szCs w:val="18"/>
        </w:rPr>
        <w:t xml:space="preserve"> l’itinerario</w:t>
      </w:r>
      <w:r w:rsidR="00ED589B" w:rsidRPr="00B70A40">
        <w:rPr>
          <w:rFonts w:asciiTheme="majorHAnsi" w:hAnsiTheme="majorHAnsi" w:cs="Tahoma"/>
          <w:sz w:val="22"/>
          <w:szCs w:val="18"/>
        </w:rPr>
        <w:t xml:space="preserve"> architettonico arabo–normanno </w:t>
      </w:r>
      <w:r w:rsidR="006B27DE" w:rsidRPr="00B70A40">
        <w:rPr>
          <w:rFonts w:asciiTheme="majorHAnsi" w:hAnsiTheme="majorHAnsi" w:cs="Tahoma"/>
          <w:sz w:val="22"/>
          <w:szCs w:val="18"/>
        </w:rPr>
        <w:t>di Palermo, Monreale e Cefalù, da poco riconosciuto patrimonio</w:t>
      </w:r>
      <w:r w:rsidR="00B037AE">
        <w:rPr>
          <w:rFonts w:asciiTheme="majorHAnsi" w:hAnsiTheme="majorHAnsi" w:cs="Tahoma"/>
          <w:sz w:val="22"/>
          <w:szCs w:val="18"/>
        </w:rPr>
        <w:t xml:space="preserve"> dell’umanità e tutelato dall’UNESCO</w:t>
      </w:r>
      <w:r w:rsidR="00FB2247" w:rsidRPr="00B70A40">
        <w:rPr>
          <w:rFonts w:asciiTheme="majorHAnsi" w:hAnsiTheme="majorHAnsi" w:cs="Tahoma"/>
          <w:sz w:val="22"/>
          <w:szCs w:val="18"/>
        </w:rPr>
        <w:t xml:space="preserve">. Il corso si prefigge di indagarne </w:t>
      </w:r>
      <w:r w:rsidR="00261FAD" w:rsidRPr="00B70A40">
        <w:rPr>
          <w:rFonts w:asciiTheme="majorHAnsi" w:hAnsiTheme="majorHAnsi" w:cs="Tahoma"/>
          <w:sz w:val="22"/>
          <w:szCs w:val="18"/>
        </w:rPr>
        <w:t>diversi aspetti:</w:t>
      </w:r>
    </w:p>
    <w:p w:rsidR="00261FAD" w:rsidRPr="00B70A40" w:rsidRDefault="00FB2247" w:rsidP="00372CE8">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la formazione</w:t>
      </w:r>
      <w:r w:rsidR="00261FAD" w:rsidRPr="00B70A40">
        <w:rPr>
          <w:rFonts w:asciiTheme="majorHAnsi" w:hAnsiTheme="majorHAnsi" w:cs="Tahoma"/>
          <w:sz w:val="22"/>
          <w:szCs w:val="18"/>
        </w:rPr>
        <w:t xml:space="preserve"> (</w:t>
      </w:r>
      <w:r w:rsidRPr="00B70A40">
        <w:rPr>
          <w:rFonts w:asciiTheme="majorHAnsi" w:hAnsiTheme="majorHAnsi" w:cs="Tahoma"/>
          <w:sz w:val="22"/>
          <w:szCs w:val="18"/>
        </w:rPr>
        <w:t>valore storico e culturale</w:t>
      </w:r>
      <w:r w:rsidR="00261FAD" w:rsidRPr="00B70A40">
        <w:rPr>
          <w:rFonts w:asciiTheme="majorHAnsi" w:hAnsiTheme="majorHAnsi" w:cs="Tahoma"/>
          <w:sz w:val="22"/>
          <w:szCs w:val="18"/>
        </w:rPr>
        <w:t>)</w:t>
      </w:r>
    </w:p>
    <w:p w:rsidR="00F80C27" w:rsidRPr="00B70A40" w:rsidRDefault="00F80C27" w:rsidP="00372CE8">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gli aspetti didattici (interdisciplinarietà tra l’arte</w:t>
      </w:r>
      <w:r w:rsidR="008027B6">
        <w:rPr>
          <w:rFonts w:asciiTheme="majorHAnsi" w:hAnsiTheme="majorHAnsi" w:cs="Tahoma"/>
          <w:sz w:val="22"/>
          <w:szCs w:val="18"/>
        </w:rPr>
        <w:t xml:space="preserve"> e</w:t>
      </w:r>
      <w:r w:rsidRPr="00B70A40">
        <w:rPr>
          <w:rFonts w:asciiTheme="majorHAnsi" w:hAnsiTheme="majorHAnsi" w:cs="Tahoma"/>
          <w:sz w:val="22"/>
          <w:szCs w:val="18"/>
        </w:rPr>
        <w:t xml:space="preserve"> la storia della Sicilia)</w:t>
      </w:r>
    </w:p>
    <w:p w:rsidR="00261FAD" w:rsidRPr="00B70A40" w:rsidRDefault="00F80C27" w:rsidP="00372CE8">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 xml:space="preserve">le potenzialità e la sostenibilità (aspetti economici e giuridici) </w:t>
      </w:r>
    </w:p>
    <w:p w:rsidR="00C46BE2" w:rsidRPr="00B70A40" w:rsidRDefault="00C46BE2" w:rsidP="00372CE8">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le competenze di cittadinanza e l’interculturalità (</w:t>
      </w:r>
      <w:r w:rsidR="001040F6" w:rsidRPr="00B70A40">
        <w:rPr>
          <w:rFonts w:asciiTheme="majorHAnsi" w:hAnsiTheme="majorHAnsi" w:cs="Tahoma"/>
          <w:sz w:val="22"/>
          <w:szCs w:val="18"/>
        </w:rPr>
        <w:t>rapporti con paesi e culture diverse che ancor oggi investono il territorio</w:t>
      </w:r>
      <w:r w:rsidRPr="00B70A40">
        <w:rPr>
          <w:rFonts w:asciiTheme="majorHAnsi" w:hAnsiTheme="majorHAnsi" w:cs="Tahoma"/>
          <w:sz w:val="22"/>
          <w:szCs w:val="18"/>
        </w:rPr>
        <w:t>)</w:t>
      </w:r>
    </w:p>
    <w:p w:rsidR="00372CE8" w:rsidRPr="00B70A40" w:rsidRDefault="00FB2247" w:rsidP="00372CE8">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 xml:space="preserve">la ricaduta </w:t>
      </w:r>
      <w:r w:rsidR="00E52C60" w:rsidRPr="00B70A40">
        <w:rPr>
          <w:rFonts w:asciiTheme="majorHAnsi" w:hAnsiTheme="majorHAnsi" w:cs="Tahoma"/>
          <w:sz w:val="22"/>
          <w:szCs w:val="18"/>
        </w:rPr>
        <w:t>sulla</w:t>
      </w:r>
      <w:r w:rsidR="001040F6" w:rsidRPr="00B70A40">
        <w:rPr>
          <w:rFonts w:asciiTheme="majorHAnsi" w:hAnsiTheme="majorHAnsi" w:cs="Tahoma"/>
          <w:sz w:val="22"/>
          <w:szCs w:val="18"/>
        </w:rPr>
        <w:t xml:space="preserve"> quotidianità dell’assetto urbano</w:t>
      </w:r>
      <w:r w:rsidR="00C46BE2" w:rsidRPr="00B70A40">
        <w:rPr>
          <w:rFonts w:asciiTheme="majorHAnsi" w:hAnsiTheme="majorHAnsi" w:cs="Tahoma"/>
          <w:sz w:val="22"/>
          <w:szCs w:val="18"/>
        </w:rPr>
        <w:t xml:space="preserve"> (aspetti legati al turismo, ma soprattutto al “viaggio ed ai viaggiatori”)</w:t>
      </w:r>
    </w:p>
    <w:p w:rsidR="00372CE8" w:rsidRPr="00B70A40" w:rsidRDefault="00372CE8"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Infine intende scoprire e proporre di allargare la tutela ad altri siti della stessa epoca disseminati nel territorio siciliano.</w:t>
      </w:r>
    </w:p>
    <w:p w:rsidR="00C37B0B" w:rsidRPr="00B70A40" w:rsidRDefault="00C37B0B"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p>
    <w:p w:rsidR="00261FAD" w:rsidRPr="00B70A40" w:rsidRDefault="00C37B0B" w:rsidP="00D67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I predetti temi saranno proposti ai corsisti ed indagati nell’ambito del progetto.</w:t>
      </w:r>
      <w:r w:rsidR="00372CE8" w:rsidRPr="00B70A40">
        <w:rPr>
          <w:rFonts w:asciiTheme="majorHAnsi" w:hAnsiTheme="majorHAnsi" w:cs="Tahoma"/>
          <w:sz w:val="22"/>
          <w:szCs w:val="18"/>
        </w:rPr>
        <w:t xml:space="preserve">  </w:t>
      </w:r>
      <w:r w:rsidR="001040F6" w:rsidRPr="00B70A40">
        <w:rPr>
          <w:rFonts w:asciiTheme="majorHAnsi" w:hAnsiTheme="majorHAnsi" w:cs="Tahoma"/>
          <w:sz w:val="22"/>
          <w:szCs w:val="18"/>
        </w:rPr>
        <w:t xml:space="preserve"> </w:t>
      </w:r>
    </w:p>
    <w:p w:rsidR="0006335A" w:rsidRPr="00B70A40" w:rsidRDefault="0006335A" w:rsidP="00063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B70A40">
        <w:rPr>
          <w:rFonts w:asciiTheme="majorHAnsi" w:hAnsiTheme="majorHAnsi" w:cs="Tahoma"/>
          <w:sz w:val="22"/>
          <w:szCs w:val="18"/>
        </w:rPr>
        <w:t xml:space="preserve">Il corso si svolge in modalità </w:t>
      </w:r>
      <w:proofErr w:type="spellStart"/>
      <w:r w:rsidRPr="00B70A40">
        <w:rPr>
          <w:rFonts w:asciiTheme="majorHAnsi" w:hAnsiTheme="majorHAnsi" w:cs="Tahoma"/>
          <w:i/>
          <w:sz w:val="22"/>
          <w:szCs w:val="18"/>
        </w:rPr>
        <w:t>blended</w:t>
      </w:r>
      <w:proofErr w:type="spellEnd"/>
      <w:r w:rsidRPr="00B70A40">
        <w:rPr>
          <w:rFonts w:asciiTheme="majorHAnsi" w:hAnsiTheme="majorHAnsi" w:cs="Tahoma"/>
          <w:sz w:val="22"/>
          <w:szCs w:val="18"/>
        </w:rPr>
        <w:t>, ovvero  parte in presenza e parte a distanza, si propone di approfondire alcuni dei molteplici contenuti legati al tema e di predisporre modalità e strumenti per il trasferimento nella didattica curricolare.</w:t>
      </w:r>
    </w:p>
    <w:p w:rsidR="008367DB" w:rsidRPr="00B70A40" w:rsidRDefault="008367DB" w:rsidP="00AF7D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rPr>
      </w:pPr>
    </w:p>
    <w:p w:rsidR="008C2DF7" w:rsidRPr="00B70A40" w:rsidRDefault="008C2DF7" w:rsidP="008C2DF7">
      <w:pPr>
        <w:pStyle w:val="Paragrafoelenco"/>
        <w:ind w:left="0"/>
        <w:jc w:val="center"/>
        <w:rPr>
          <w:rFonts w:asciiTheme="majorHAnsi" w:hAnsiTheme="majorHAnsi"/>
          <w:b/>
          <w:sz w:val="28"/>
        </w:rPr>
      </w:pPr>
      <w:r w:rsidRPr="00B70A40">
        <w:rPr>
          <w:rFonts w:asciiTheme="majorHAnsi" w:hAnsiTheme="majorHAnsi"/>
          <w:b/>
          <w:sz w:val="28"/>
        </w:rPr>
        <w:t>Svolgimento del corso</w:t>
      </w:r>
      <w:r w:rsidR="0006335A" w:rsidRPr="00B70A40">
        <w:rPr>
          <w:rFonts w:asciiTheme="majorHAnsi" w:hAnsiTheme="majorHAnsi"/>
          <w:b/>
          <w:sz w:val="28"/>
        </w:rPr>
        <w:t xml:space="preserve"> in presenza</w:t>
      </w:r>
    </w:p>
    <w:p w:rsidR="008C2DF7" w:rsidRPr="00B70A40" w:rsidRDefault="008C2DF7" w:rsidP="008C2DF7">
      <w:pPr>
        <w:pStyle w:val="Paragrafoelenco"/>
        <w:ind w:left="0"/>
        <w:rPr>
          <w:rFonts w:asciiTheme="majorHAnsi" w:hAnsiTheme="majorHAnsi"/>
        </w:rPr>
      </w:pPr>
    </w:p>
    <w:p w:rsidR="00532DA1" w:rsidRDefault="00532DA1" w:rsidP="008C2DF7">
      <w:pPr>
        <w:widowControl w:val="0"/>
        <w:autoSpaceDE w:val="0"/>
        <w:autoSpaceDN w:val="0"/>
        <w:adjustRightInd w:val="0"/>
        <w:rPr>
          <w:rFonts w:asciiTheme="majorHAnsi" w:hAnsiTheme="majorHAnsi" w:cs="Arial"/>
          <w:sz w:val="22"/>
          <w:szCs w:val="23"/>
        </w:rPr>
      </w:pPr>
      <w:r>
        <w:rPr>
          <w:rFonts w:asciiTheme="majorHAnsi" w:hAnsiTheme="majorHAnsi" w:cs="Arial"/>
          <w:sz w:val="22"/>
          <w:szCs w:val="23"/>
        </w:rPr>
        <w:t xml:space="preserve">Il seminario di apertura si svolgerà </w:t>
      </w:r>
      <w:r w:rsidR="00C937D8">
        <w:rPr>
          <w:rFonts w:asciiTheme="majorHAnsi" w:hAnsiTheme="majorHAnsi" w:cs="Arial"/>
          <w:sz w:val="22"/>
          <w:szCs w:val="23"/>
        </w:rPr>
        <w:t xml:space="preserve">Martedì 24 novembre </w:t>
      </w:r>
      <w:r w:rsidR="005A5A59">
        <w:rPr>
          <w:rFonts w:asciiTheme="majorHAnsi" w:hAnsiTheme="majorHAnsi" w:cs="Arial"/>
          <w:sz w:val="22"/>
          <w:szCs w:val="23"/>
        </w:rPr>
        <w:t xml:space="preserve">2015 </w:t>
      </w:r>
      <w:r>
        <w:rPr>
          <w:rFonts w:asciiTheme="majorHAnsi" w:hAnsiTheme="majorHAnsi" w:cs="Arial"/>
          <w:sz w:val="22"/>
          <w:szCs w:val="23"/>
        </w:rPr>
        <w:t xml:space="preserve">presso la </w:t>
      </w:r>
      <w:r w:rsidR="00AD73ED">
        <w:rPr>
          <w:rFonts w:asciiTheme="majorHAnsi" w:hAnsiTheme="majorHAnsi" w:cs="Arial"/>
          <w:sz w:val="22"/>
          <w:szCs w:val="23"/>
        </w:rPr>
        <w:t xml:space="preserve">Sala </w:t>
      </w:r>
      <w:r w:rsidR="00CB52BB">
        <w:rPr>
          <w:rFonts w:asciiTheme="majorHAnsi" w:hAnsiTheme="majorHAnsi" w:cs="Arial"/>
          <w:sz w:val="22"/>
          <w:szCs w:val="23"/>
        </w:rPr>
        <w:t xml:space="preserve">“Francesco </w:t>
      </w:r>
      <w:r w:rsidR="00AD73ED">
        <w:rPr>
          <w:rFonts w:asciiTheme="majorHAnsi" w:hAnsiTheme="majorHAnsi" w:cs="Arial"/>
          <w:sz w:val="22"/>
          <w:szCs w:val="23"/>
        </w:rPr>
        <w:t>Florio</w:t>
      </w:r>
      <w:r w:rsidR="00CB52BB">
        <w:rPr>
          <w:rFonts w:asciiTheme="majorHAnsi" w:hAnsiTheme="majorHAnsi" w:cs="Arial"/>
          <w:sz w:val="22"/>
          <w:szCs w:val="23"/>
        </w:rPr>
        <w:t>”</w:t>
      </w:r>
      <w:r w:rsidR="00AD73ED">
        <w:rPr>
          <w:rFonts w:asciiTheme="majorHAnsi" w:hAnsiTheme="majorHAnsi" w:cs="Arial"/>
          <w:sz w:val="22"/>
          <w:szCs w:val="23"/>
        </w:rPr>
        <w:t xml:space="preserve"> ANCE OPEN Spazio cultura, Foro Italico Umberto I n°21</w:t>
      </w:r>
      <w:r w:rsidR="00EA69D3">
        <w:rPr>
          <w:rFonts w:asciiTheme="majorHAnsi" w:hAnsiTheme="majorHAnsi" w:cs="Arial"/>
          <w:sz w:val="22"/>
          <w:szCs w:val="23"/>
        </w:rPr>
        <w:t>, Palermo.</w:t>
      </w:r>
    </w:p>
    <w:p w:rsidR="008C2DF7" w:rsidRPr="00B70A40" w:rsidRDefault="008C2DF7" w:rsidP="008C2DF7">
      <w:pPr>
        <w:widowControl w:val="0"/>
        <w:autoSpaceDE w:val="0"/>
        <w:autoSpaceDN w:val="0"/>
        <w:adjustRightInd w:val="0"/>
        <w:rPr>
          <w:rFonts w:asciiTheme="majorHAnsi" w:hAnsiTheme="majorHAnsi" w:cs="Arial"/>
          <w:sz w:val="22"/>
          <w:szCs w:val="23"/>
        </w:rPr>
      </w:pPr>
      <w:r w:rsidRPr="00B70A40">
        <w:rPr>
          <w:rFonts w:asciiTheme="majorHAnsi" w:hAnsiTheme="majorHAnsi" w:cs="Arial"/>
          <w:sz w:val="22"/>
          <w:szCs w:val="23"/>
        </w:rPr>
        <w:t xml:space="preserve">Gli </w:t>
      </w:r>
      <w:r w:rsidR="00EA69D3">
        <w:rPr>
          <w:rFonts w:asciiTheme="majorHAnsi" w:hAnsiTheme="majorHAnsi" w:cs="Arial"/>
          <w:sz w:val="22"/>
          <w:szCs w:val="23"/>
        </w:rPr>
        <w:t xml:space="preserve">altri </w:t>
      </w:r>
      <w:r w:rsidRPr="00B70A40">
        <w:rPr>
          <w:rFonts w:asciiTheme="majorHAnsi" w:hAnsiTheme="majorHAnsi" w:cs="Arial"/>
          <w:sz w:val="22"/>
          <w:szCs w:val="23"/>
        </w:rPr>
        <w:t xml:space="preserve">incontri si svolgeranno come da calendario presso l’Istituto “Pedro </w:t>
      </w:r>
      <w:proofErr w:type="spellStart"/>
      <w:r w:rsidRPr="00B70A40">
        <w:rPr>
          <w:rFonts w:asciiTheme="majorHAnsi" w:hAnsiTheme="majorHAnsi" w:cs="Arial"/>
          <w:sz w:val="22"/>
          <w:szCs w:val="23"/>
        </w:rPr>
        <w:t>Arrupe</w:t>
      </w:r>
      <w:proofErr w:type="spellEnd"/>
      <w:r w:rsidRPr="00B70A40">
        <w:rPr>
          <w:rFonts w:asciiTheme="majorHAnsi" w:hAnsiTheme="majorHAnsi" w:cs="Arial"/>
          <w:sz w:val="22"/>
          <w:szCs w:val="23"/>
        </w:rPr>
        <w:t xml:space="preserve">” via Franz Lear n°6, Palermo. </w:t>
      </w:r>
    </w:p>
    <w:p w:rsidR="008C2DF7" w:rsidRPr="00B70A40" w:rsidRDefault="008C2DF7" w:rsidP="008C2DF7">
      <w:pPr>
        <w:pStyle w:val="Paragrafoelenco"/>
        <w:ind w:left="0"/>
        <w:rPr>
          <w:rFonts w:asciiTheme="majorHAnsi" w:hAnsiTheme="majorHAnsi"/>
          <w:sz w:val="22"/>
        </w:rPr>
      </w:pPr>
    </w:p>
    <w:p w:rsidR="007F220A" w:rsidRPr="00B70A40" w:rsidRDefault="008C2DF7" w:rsidP="008C2DF7">
      <w:pPr>
        <w:pStyle w:val="Paragrafoelenco"/>
        <w:ind w:left="0"/>
        <w:rPr>
          <w:rFonts w:asciiTheme="majorHAnsi" w:hAnsiTheme="majorHAnsi"/>
          <w:sz w:val="22"/>
        </w:rPr>
      </w:pPr>
      <w:r w:rsidRPr="00B70A40">
        <w:rPr>
          <w:rFonts w:asciiTheme="majorHAnsi" w:hAnsiTheme="majorHAnsi"/>
          <w:sz w:val="22"/>
        </w:rPr>
        <w:t xml:space="preserve">Durante la giornata di apertura </w:t>
      </w:r>
      <w:r w:rsidR="00C35B37" w:rsidRPr="00B70A40">
        <w:rPr>
          <w:rFonts w:asciiTheme="majorHAnsi" w:hAnsiTheme="majorHAnsi"/>
          <w:sz w:val="22"/>
        </w:rPr>
        <w:t xml:space="preserve">sarà esposto il </w:t>
      </w:r>
      <w:r w:rsidR="00DB43B8" w:rsidRPr="00B70A40">
        <w:rPr>
          <w:rFonts w:asciiTheme="majorHAnsi" w:hAnsiTheme="majorHAnsi"/>
          <w:sz w:val="22"/>
        </w:rPr>
        <w:t>Progetto di Educazione al patrimonio di Italia Nostr</w:t>
      </w:r>
      <w:r w:rsidR="00FA6D59" w:rsidRPr="00B70A40">
        <w:rPr>
          <w:rFonts w:asciiTheme="majorHAnsi" w:hAnsiTheme="majorHAnsi"/>
          <w:sz w:val="22"/>
        </w:rPr>
        <w:t>a</w:t>
      </w:r>
      <w:r w:rsidR="00DB43B8" w:rsidRPr="00B70A40">
        <w:rPr>
          <w:rFonts w:asciiTheme="majorHAnsi" w:hAnsiTheme="majorHAnsi"/>
          <w:sz w:val="22"/>
        </w:rPr>
        <w:t xml:space="preserve"> per l’anno scolastico 2015/16</w:t>
      </w:r>
      <w:r w:rsidR="00FA6D59" w:rsidRPr="00B70A40">
        <w:rPr>
          <w:rFonts w:asciiTheme="majorHAnsi" w:hAnsiTheme="majorHAnsi"/>
          <w:sz w:val="22"/>
        </w:rPr>
        <w:t xml:space="preserve">; il tema del corso di </w:t>
      </w:r>
      <w:r w:rsidR="007F220A" w:rsidRPr="00B70A40">
        <w:rPr>
          <w:rFonts w:asciiTheme="majorHAnsi" w:hAnsiTheme="majorHAnsi"/>
          <w:sz w:val="22"/>
        </w:rPr>
        <w:t>P</w:t>
      </w:r>
      <w:r w:rsidR="00FA6D59" w:rsidRPr="00B70A40">
        <w:rPr>
          <w:rFonts w:asciiTheme="majorHAnsi" w:hAnsiTheme="majorHAnsi"/>
          <w:sz w:val="22"/>
        </w:rPr>
        <w:t>alermo verrà illu</w:t>
      </w:r>
      <w:r w:rsidR="007F220A" w:rsidRPr="00B70A40">
        <w:rPr>
          <w:rFonts w:asciiTheme="majorHAnsi" w:hAnsiTheme="majorHAnsi"/>
          <w:sz w:val="22"/>
        </w:rPr>
        <w:t xml:space="preserve">strato da esperti del settore culturale e dal </w:t>
      </w:r>
      <w:r w:rsidR="001208F4">
        <w:rPr>
          <w:rFonts w:asciiTheme="majorHAnsi" w:hAnsiTheme="majorHAnsi"/>
          <w:sz w:val="22"/>
        </w:rPr>
        <w:t xml:space="preserve">direttore della Fondazione </w:t>
      </w:r>
      <w:r w:rsidR="007F220A" w:rsidRPr="00B70A40">
        <w:rPr>
          <w:rFonts w:asciiTheme="majorHAnsi" w:hAnsiTheme="majorHAnsi"/>
          <w:sz w:val="22"/>
        </w:rPr>
        <w:t>UNESCO</w:t>
      </w:r>
      <w:r w:rsidR="001208F4">
        <w:rPr>
          <w:rFonts w:asciiTheme="majorHAnsi" w:hAnsiTheme="majorHAnsi"/>
          <w:sz w:val="22"/>
        </w:rPr>
        <w:t xml:space="preserve"> per la Sicilia</w:t>
      </w:r>
      <w:r w:rsidR="007F220A" w:rsidRPr="00B70A40">
        <w:rPr>
          <w:rFonts w:asciiTheme="majorHAnsi" w:hAnsiTheme="majorHAnsi"/>
          <w:sz w:val="22"/>
        </w:rPr>
        <w:t>.</w:t>
      </w:r>
    </w:p>
    <w:p w:rsidR="007F220A" w:rsidRPr="00B70A40" w:rsidRDefault="007F220A" w:rsidP="008C2DF7">
      <w:pPr>
        <w:pStyle w:val="Paragrafoelenco"/>
        <w:ind w:left="0"/>
        <w:rPr>
          <w:rFonts w:asciiTheme="majorHAnsi" w:hAnsiTheme="majorHAnsi"/>
          <w:sz w:val="22"/>
        </w:rPr>
      </w:pPr>
    </w:p>
    <w:p w:rsidR="00B01500" w:rsidRPr="00B70A40" w:rsidRDefault="007F220A" w:rsidP="008C2DF7">
      <w:pPr>
        <w:pStyle w:val="Paragrafoelenco"/>
        <w:ind w:left="0"/>
        <w:rPr>
          <w:rFonts w:asciiTheme="majorHAnsi" w:hAnsiTheme="majorHAnsi"/>
          <w:sz w:val="22"/>
        </w:rPr>
      </w:pPr>
      <w:r w:rsidRPr="00B70A40">
        <w:rPr>
          <w:rFonts w:asciiTheme="majorHAnsi" w:hAnsiTheme="majorHAnsi"/>
          <w:sz w:val="22"/>
        </w:rPr>
        <w:t>Seguiranno, nei mesi di gennaio</w:t>
      </w:r>
      <w:r w:rsidR="00B01500" w:rsidRPr="00B70A40">
        <w:rPr>
          <w:rFonts w:asciiTheme="majorHAnsi" w:hAnsiTheme="majorHAnsi"/>
          <w:sz w:val="22"/>
        </w:rPr>
        <w:t xml:space="preserve"> e febbraio 2016, un seminario didattico e due seminari specifici per docenti che si concluderanno con lavori di gruppo</w:t>
      </w:r>
      <w:r w:rsidR="00D36B94">
        <w:rPr>
          <w:rFonts w:asciiTheme="majorHAnsi" w:hAnsiTheme="majorHAnsi"/>
          <w:sz w:val="22"/>
        </w:rPr>
        <w:t>, coordinati da Adriana Chirco</w:t>
      </w:r>
      <w:r w:rsidR="00B01500" w:rsidRPr="00B70A40">
        <w:rPr>
          <w:rFonts w:asciiTheme="majorHAnsi" w:hAnsiTheme="majorHAnsi"/>
          <w:sz w:val="22"/>
        </w:rPr>
        <w:t xml:space="preserve">. </w:t>
      </w:r>
    </w:p>
    <w:p w:rsidR="00B01500" w:rsidRPr="00B70A40" w:rsidRDefault="0072322D" w:rsidP="008C2DF7">
      <w:pPr>
        <w:pStyle w:val="Paragrafoelenco"/>
        <w:ind w:left="0"/>
        <w:rPr>
          <w:rFonts w:asciiTheme="majorHAnsi" w:hAnsiTheme="majorHAnsi"/>
          <w:sz w:val="22"/>
        </w:rPr>
      </w:pPr>
      <w:r w:rsidRPr="00B70A40">
        <w:rPr>
          <w:rFonts w:asciiTheme="majorHAnsi" w:hAnsiTheme="majorHAnsi"/>
          <w:sz w:val="22"/>
        </w:rPr>
        <w:t>È previst</w:t>
      </w:r>
      <w:r w:rsidR="00BB4161" w:rsidRPr="00B70A40">
        <w:rPr>
          <w:rFonts w:asciiTheme="majorHAnsi" w:hAnsiTheme="majorHAnsi"/>
          <w:sz w:val="22"/>
        </w:rPr>
        <w:t>a</w:t>
      </w:r>
      <w:r w:rsidRPr="00B70A40">
        <w:rPr>
          <w:rFonts w:asciiTheme="majorHAnsi" w:hAnsiTheme="majorHAnsi"/>
          <w:sz w:val="22"/>
        </w:rPr>
        <w:t xml:space="preserve"> un’esperienza laboratoriale presso il Museo della Zisa. </w:t>
      </w:r>
    </w:p>
    <w:p w:rsidR="008C2DF7" w:rsidRPr="00B70A40" w:rsidRDefault="00B01500" w:rsidP="008C2DF7">
      <w:pPr>
        <w:pStyle w:val="Paragrafoelenco"/>
        <w:ind w:left="0"/>
        <w:rPr>
          <w:rFonts w:asciiTheme="majorHAnsi" w:hAnsiTheme="majorHAnsi"/>
          <w:sz w:val="22"/>
        </w:rPr>
      </w:pPr>
      <w:r w:rsidRPr="00B70A40">
        <w:rPr>
          <w:rFonts w:asciiTheme="majorHAnsi" w:hAnsiTheme="majorHAnsi"/>
          <w:sz w:val="22"/>
        </w:rPr>
        <w:t xml:space="preserve"> </w:t>
      </w:r>
      <w:r w:rsidR="00FA6D59" w:rsidRPr="00B70A40">
        <w:rPr>
          <w:rFonts w:asciiTheme="majorHAnsi" w:hAnsiTheme="majorHAnsi"/>
          <w:sz w:val="22"/>
        </w:rPr>
        <w:t xml:space="preserve"> </w:t>
      </w:r>
    </w:p>
    <w:p w:rsidR="008C2DF7" w:rsidRPr="00B70A40" w:rsidRDefault="008C2DF7" w:rsidP="008C2DF7">
      <w:pPr>
        <w:pStyle w:val="Paragrafoelenco"/>
        <w:ind w:left="0"/>
        <w:rPr>
          <w:rFonts w:asciiTheme="majorHAnsi" w:hAnsiTheme="majorHAnsi"/>
          <w:sz w:val="22"/>
        </w:rPr>
      </w:pPr>
      <w:r w:rsidRPr="00B70A40">
        <w:rPr>
          <w:rFonts w:asciiTheme="majorHAnsi" w:hAnsiTheme="majorHAnsi"/>
          <w:sz w:val="22"/>
        </w:rPr>
        <w:t>Nel mese di marzo i docenti</w:t>
      </w:r>
      <w:r w:rsidR="0072322D" w:rsidRPr="00B70A40">
        <w:rPr>
          <w:rFonts w:asciiTheme="majorHAnsi" w:hAnsiTheme="majorHAnsi"/>
          <w:sz w:val="22"/>
        </w:rPr>
        <w:t xml:space="preserve"> </w:t>
      </w:r>
      <w:r w:rsidRPr="00B70A40">
        <w:rPr>
          <w:rFonts w:asciiTheme="majorHAnsi" w:hAnsiTheme="majorHAnsi"/>
          <w:sz w:val="22"/>
        </w:rPr>
        <w:t>che intend</w:t>
      </w:r>
      <w:r w:rsidR="00BB4161" w:rsidRPr="00B70A40">
        <w:rPr>
          <w:rFonts w:asciiTheme="majorHAnsi" w:hAnsiTheme="majorHAnsi"/>
          <w:sz w:val="22"/>
        </w:rPr>
        <w:t>ono</w:t>
      </w:r>
      <w:r w:rsidRPr="00B70A40">
        <w:rPr>
          <w:rFonts w:asciiTheme="majorHAnsi" w:hAnsiTheme="majorHAnsi"/>
          <w:sz w:val="22"/>
        </w:rPr>
        <w:t xml:space="preserve"> partecipare al Concorso nazionale “Le pietre e i cittadini –Scuola, Cittadinanza, Sostenibilità”</w:t>
      </w:r>
      <w:r w:rsidR="0072322D" w:rsidRPr="00B70A40">
        <w:rPr>
          <w:rFonts w:asciiTheme="majorHAnsi" w:hAnsiTheme="majorHAnsi"/>
          <w:sz w:val="22"/>
        </w:rPr>
        <w:t>,</w:t>
      </w:r>
      <w:r w:rsidRPr="00B70A40">
        <w:rPr>
          <w:rFonts w:asciiTheme="majorHAnsi" w:hAnsiTheme="majorHAnsi"/>
          <w:sz w:val="22"/>
        </w:rPr>
        <w:t xml:space="preserve"> svilupperanno il lavoro didattico nelle proprie classi e/o scuole. Durante tale periodo sarà attivo un servizio di supporto </w:t>
      </w:r>
      <w:r w:rsidR="00BB4161" w:rsidRPr="00B70A40">
        <w:rPr>
          <w:rFonts w:asciiTheme="majorHAnsi" w:hAnsiTheme="majorHAnsi"/>
          <w:sz w:val="22"/>
        </w:rPr>
        <w:t>on-line</w:t>
      </w:r>
      <w:r w:rsidRPr="00B70A40">
        <w:rPr>
          <w:rFonts w:asciiTheme="majorHAnsi" w:hAnsiTheme="majorHAnsi"/>
          <w:sz w:val="22"/>
        </w:rPr>
        <w:t xml:space="preserve"> alla progettazione didattica e alla realizzazione degli elaborati che ogni scuola si impegnerà a realizzare.</w:t>
      </w:r>
    </w:p>
    <w:p w:rsidR="008C2DF7" w:rsidRPr="00B70A40" w:rsidRDefault="008C2DF7" w:rsidP="008C2DF7">
      <w:pPr>
        <w:pStyle w:val="Paragrafoelenco"/>
        <w:ind w:left="0"/>
        <w:rPr>
          <w:rFonts w:asciiTheme="majorHAnsi" w:hAnsiTheme="majorHAnsi"/>
          <w:sz w:val="22"/>
        </w:rPr>
      </w:pPr>
    </w:p>
    <w:p w:rsidR="00BB4161" w:rsidRPr="00B70A40" w:rsidRDefault="008C2DF7" w:rsidP="008C2DF7">
      <w:pPr>
        <w:pStyle w:val="Paragrafoelenco"/>
        <w:ind w:left="0"/>
        <w:rPr>
          <w:rFonts w:asciiTheme="majorHAnsi" w:hAnsiTheme="majorHAnsi"/>
          <w:sz w:val="22"/>
        </w:rPr>
      </w:pPr>
      <w:r w:rsidRPr="00B70A40">
        <w:rPr>
          <w:rFonts w:asciiTheme="majorHAnsi" w:hAnsiTheme="majorHAnsi"/>
          <w:sz w:val="22"/>
        </w:rPr>
        <w:t xml:space="preserve">Durante l’incontro conclusivo si confronteranno le esperienze ed i risultati raggiunti. </w:t>
      </w:r>
    </w:p>
    <w:p w:rsidR="00BB4161" w:rsidRPr="00B70A40" w:rsidRDefault="00BB4161" w:rsidP="00BB4161">
      <w:pPr>
        <w:widowControl w:val="0"/>
        <w:autoSpaceDE w:val="0"/>
        <w:autoSpaceDN w:val="0"/>
        <w:adjustRightInd w:val="0"/>
        <w:rPr>
          <w:rFonts w:asciiTheme="majorHAnsi" w:hAnsiTheme="majorHAnsi" w:cs="Arial Black"/>
          <w:b/>
          <w:bCs/>
          <w:sz w:val="22"/>
          <w:szCs w:val="28"/>
        </w:rPr>
      </w:pPr>
    </w:p>
    <w:p w:rsidR="00BB4161" w:rsidRPr="00B70A40" w:rsidRDefault="00BB4161" w:rsidP="00BB4161">
      <w:pPr>
        <w:widowControl w:val="0"/>
        <w:autoSpaceDE w:val="0"/>
        <w:autoSpaceDN w:val="0"/>
        <w:adjustRightInd w:val="0"/>
        <w:rPr>
          <w:rFonts w:asciiTheme="majorHAnsi" w:hAnsiTheme="majorHAnsi" w:cs="Arial Black"/>
          <w:bCs/>
          <w:sz w:val="22"/>
          <w:szCs w:val="28"/>
        </w:rPr>
      </w:pPr>
      <w:r w:rsidRPr="00B70A40">
        <w:rPr>
          <w:rFonts w:asciiTheme="majorHAnsi" w:hAnsiTheme="majorHAnsi" w:cs="Arial Black"/>
          <w:b/>
          <w:bCs/>
          <w:sz w:val="22"/>
          <w:szCs w:val="28"/>
        </w:rPr>
        <w:t>NB</w:t>
      </w:r>
      <w:r w:rsidRPr="00B70A40">
        <w:rPr>
          <w:rFonts w:asciiTheme="majorHAnsi" w:hAnsiTheme="majorHAnsi" w:cs="Arial Black"/>
          <w:bCs/>
          <w:sz w:val="22"/>
          <w:szCs w:val="28"/>
        </w:rPr>
        <w:t xml:space="preserve">: si valuterà l’opportunità di inserire nel programma una visita didattica guidata da esperti. In ogni caso </w:t>
      </w:r>
      <w:r w:rsidR="00B70A40" w:rsidRPr="00B70A40">
        <w:rPr>
          <w:rFonts w:asciiTheme="majorHAnsi" w:hAnsiTheme="majorHAnsi" w:cs="Arial Black"/>
          <w:bCs/>
          <w:sz w:val="22"/>
          <w:szCs w:val="28"/>
        </w:rPr>
        <w:t xml:space="preserve">per ulteriori approfondimenti </w:t>
      </w:r>
      <w:r w:rsidRPr="00B70A40">
        <w:rPr>
          <w:rFonts w:asciiTheme="majorHAnsi" w:hAnsiTheme="majorHAnsi" w:cs="Arial Black"/>
          <w:bCs/>
          <w:sz w:val="22"/>
          <w:szCs w:val="28"/>
        </w:rPr>
        <w:t>gli iscritti potranno seguire il programma sociale 2016 di Italia Nostra sez. di Palermo.</w:t>
      </w:r>
    </w:p>
    <w:p w:rsidR="00950117" w:rsidRDefault="00950117" w:rsidP="00972454">
      <w:pPr>
        <w:jc w:val="center"/>
        <w:rPr>
          <w:rFonts w:asciiTheme="majorHAnsi" w:hAnsiTheme="majorHAnsi" w:cs="Arial Black"/>
          <w:b/>
          <w:bCs/>
          <w:sz w:val="28"/>
          <w:szCs w:val="28"/>
        </w:rPr>
      </w:pPr>
    </w:p>
    <w:p w:rsidR="00C37B0B" w:rsidRPr="001849FD" w:rsidRDefault="00E82E52" w:rsidP="00972454">
      <w:pPr>
        <w:jc w:val="center"/>
        <w:rPr>
          <w:rFonts w:asciiTheme="majorHAnsi" w:hAnsiTheme="majorHAnsi" w:cs="Arial Black"/>
          <w:b/>
          <w:bCs/>
          <w:szCs w:val="28"/>
        </w:rPr>
      </w:pPr>
      <w:r>
        <w:rPr>
          <w:rFonts w:asciiTheme="majorHAnsi" w:hAnsiTheme="majorHAnsi" w:cs="Arial Black"/>
          <w:b/>
          <w:bCs/>
          <w:sz w:val="22"/>
          <w:szCs w:val="28"/>
        </w:rPr>
        <w:br w:type="page"/>
      </w:r>
      <w:r w:rsidR="00C37B0B" w:rsidRPr="001849FD">
        <w:rPr>
          <w:rFonts w:asciiTheme="majorHAnsi" w:hAnsiTheme="majorHAnsi" w:cs="Arial Black"/>
          <w:b/>
          <w:bCs/>
          <w:szCs w:val="28"/>
        </w:rPr>
        <w:lastRenderedPageBreak/>
        <w:t>Programma del corso:</w:t>
      </w:r>
    </w:p>
    <w:p w:rsidR="00CD67EB" w:rsidRPr="001849FD" w:rsidRDefault="00CD67EB" w:rsidP="00CD67EB">
      <w:pPr>
        <w:rPr>
          <w:rFonts w:asciiTheme="majorHAnsi" w:hAnsiTheme="majorHAnsi" w:cs="Arial Black"/>
          <w:bCs/>
          <w:szCs w:val="28"/>
        </w:rPr>
      </w:pPr>
    </w:p>
    <w:p w:rsidR="002307D2" w:rsidRPr="001849FD" w:rsidRDefault="00EA526A" w:rsidP="00E066A8">
      <w:pPr>
        <w:pStyle w:val="Paragrafoelenco"/>
        <w:numPr>
          <w:ilvl w:val="0"/>
          <w:numId w:val="2"/>
        </w:numPr>
        <w:ind w:left="0" w:firstLine="0"/>
        <w:rPr>
          <w:rFonts w:asciiTheme="majorHAnsi" w:hAnsiTheme="majorHAnsi" w:cs="Arial Black"/>
          <w:bCs/>
          <w:color w:val="FF0000"/>
          <w:szCs w:val="28"/>
        </w:rPr>
      </w:pPr>
      <w:r w:rsidRPr="001849FD">
        <w:rPr>
          <w:rFonts w:asciiTheme="majorHAnsi" w:hAnsiTheme="majorHAnsi" w:cs="Arial Black"/>
          <w:b/>
          <w:bCs/>
          <w:color w:val="FF0000"/>
          <w:szCs w:val="28"/>
        </w:rPr>
        <w:t>Martedì</w:t>
      </w:r>
      <w:r w:rsidR="00CD67EB" w:rsidRPr="001849FD">
        <w:rPr>
          <w:rFonts w:asciiTheme="majorHAnsi" w:hAnsiTheme="majorHAnsi" w:cs="Arial Black"/>
          <w:b/>
          <w:bCs/>
          <w:color w:val="FF0000"/>
          <w:szCs w:val="28"/>
        </w:rPr>
        <w:t xml:space="preserve"> 2</w:t>
      </w:r>
      <w:r w:rsidRPr="001849FD">
        <w:rPr>
          <w:rFonts w:asciiTheme="majorHAnsi" w:hAnsiTheme="majorHAnsi" w:cs="Arial Black"/>
          <w:b/>
          <w:bCs/>
          <w:color w:val="FF0000"/>
          <w:szCs w:val="28"/>
        </w:rPr>
        <w:t>4</w:t>
      </w:r>
      <w:r w:rsidR="00CD67EB" w:rsidRPr="001849FD">
        <w:rPr>
          <w:rFonts w:asciiTheme="majorHAnsi" w:hAnsiTheme="majorHAnsi" w:cs="Arial Black"/>
          <w:b/>
          <w:bCs/>
          <w:color w:val="FF0000"/>
          <w:szCs w:val="28"/>
        </w:rPr>
        <w:t xml:space="preserve"> novembre 2015 ore 15,</w:t>
      </w:r>
      <w:r w:rsidR="005C4EED" w:rsidRPr="001849FD">
        <w:rPr>
          <w:rFonts w:asciiTheme="majorHAnsi" w:hAnsiTheme="majorHAnsi" w:cs="Arial Black"/>
          <w:b/>
          <w:bCs/>
          <w:color w:val="FF0000"/>
          <w:szCs w:val="28"/>
        </w:rPr>
        <w:t>3</w:t>
      </w:r>
      <w:r w:rsidR="00CD67EB" w:rsidRPr="001849FD">
        <w:rPr>
          <w:rFonts w:asciiTheme="majorHAnsi" w:hAnsiTheme="majorHAnsi" w:cs="Arial Black"/>
          <w:b/>
          <w:bCs/>
          <w:color w:val="FF0000"/>
          <w:szCs w:val="28"/>
        </w:rPr>
        <w:t>0 – 1</w:t>
      </w:r>
      <w:r w:rsidR="00EA7509" w:rsidRPr="001849FD">
        <w:rPr>
          <w:rFonts w:asciiTheme="majorHAnsi" w:hAnsiTheme="majorHAnsi" w:cs="Arial Black"/>
          <w:b/>
          <w:bCs/>
          <w:color w:val="FF0000"/>
          <w:szCs w:val="28"/>
        </w:rPr>
        <w:t>9</w:t>
      </w:r>
      <w:r w:rsidR="00CD67EB" w:rsidRPr="001849FD">
        <w:rPr>
          <w:rFonts w:asciiTheme="majorHAnsi" w:hAnsiTheme="majorHAnsi" w:cs="Arial Black"/>
          <w:b/>
          <w:bCs/>
          <w:color w:val="FF0000"/>
          <w:szCs w:val="28"/>
        </w:rPr>
        <w:t>,</w:t>
      </w:r>
      <w:r w:rsidR="00EA7509" w:rsidRPr="001849FD">
        <w:rPr>
          <w:rFonts w:asciiTheme="majorHAnsi" w:hAnsiTheme="majorHAnsi" w:cs="Arial Black"/>
          <w:b/>
          <w:bCs/>
          <w:color w:val="FF0000"/>
          <w:szCs w:val="28"/>
        </w:rPr>
        <w:t>0</w:t>
      </w:r>
      <w:r w:rsidR="00CD67EB" w:rsidRPr="001849FD">
        <w:rPr>
          <w:rFonts w:asciiTheme="majorHAnsi" w:hAnsiTheme="majorHAnsi" w:cs="Arial Black"/>
          <w:b/>
          <w:bCs/>
          <w:color w:val="FF0000"/>
          <w:szCs w:val="28"/>
        </w:rPr>
        <w:t>0</w:t>
      </w:r>
      <w:r w:rsidR="00CD67EB" w:rsidRPr="001849FD">
        <w:rPr>
          <w:rFonts w:asciiTheme="majorHAnsi" w:hAnsiTheme="majorHAnsi" w:cs="Arial Black"/>
          <w:bCs/>
          <w:color w:val="FF0000"/>
          <w:szCs w:val="28"/>
        </w:rPr>
        <w:t xml:space="preserve"> </w:t>
      </w:r>
      <w:r w:rsidR="00FD26D7">
        <w:rPr>
          <w:rFonts w:asciiTheme="majorHAnsi" w:hAnsiTheme="majorHAnsi" w:cs="Arial Black"/>
          <w:bCs/>
          <w:color w:val="FF0000"/>
          <w:szCs w:val="28"/>
        </w:rPr>
        <w:t xml:space="preserve"> </w:t>
      </w:r>
      <w:r w:rsidR="00EA69D3" w:rsidRPr="001849FD">
        <w:rPr>
          <w:rFonts w:asciiTheme="majorHAnsi" w:hAnsiTheme="majorHAnsi" w:cs="Arial"/>
          <w:color w:val="FF0000"/>
          <w:szCs w:val="23"/>
        </w:rPr>
        <w:t xml:space="preserve">Sala </w:t>
      </w:r>
      <w:r w:rsidR="004B2CA7">
        <w:rPr>
          <w:rFonts w:asciiTheme="majorHAnsi" w:hAnsiTheme="majorHAnsi" w:cs="Arial"/>
          <w:color w:val="FF0000"/>
          <w:szCs w:val="23"/>
        </w:rPr>
        <w:t>“</w:t>
      </w:r>
      <w:r w:rsidR="00952D82">
        <w:rPr>
          <w:rFonts w:asciiTheme="majorHAnsi" w:hAnsiTheme="majorHAnsi" w:cs="Arial"/>
          <w:color w:val="FF0000"/>
          <w:szCs w:val="23"/>
        </w:rPr>
        <w:t xml:space="preserve">Francesco </w:t>
      </w:r>
      <w:r w:rsidR="00EA69D3" w:rsidRPr="001849FD">
        <w:rPr>
          <w:rFonts w:asciiTheme="majorHAnsi" w:hAnsiTheme="majorHAnsi" w:cs="Arial"/>
          <w:color w:val="FF0000"/>
          <w:szCs w:val="23"/>
        </w:rPr>
        <w:t>Florio</w:t>
      </w:r>
      <w:r w:rsidR="004B2CA7">
        <w:rPr>
          <w:rFonts w:asciiTheme="majorHAnsi" w:hAnsiTheme="majorHAnsi" w:cs="Arial"/>
          <w:color w:val="FF0000"/>
          <w:szCs w:val="23"/>
        </w:rPr>
        <w:t>”</w:t>
      </w:r>
      <w:r w:rsidR="00EA69D3" w:rsidRPr="001849FD">
        <w:rPr>
          <w:rFonts w:asciiTheme="majorHAnsi" w:hAnsiTheme="majorHAnsi" w:cs="Arial"/>
          <w:color w:val="FF0000"/>
          <w:szCs w:val="23"/>
        </w:rPr>
        <w:t xml:space="preserve"> ANCE OPEN Spazio cultura</w:t>
      </w:r>
    </w:p>
    <w:p w:rsidR="00E066A8" w:rsidRPr="001849FD" w:rsidRDefault="002307D2" w:rsidP="00D559D3">
      <w:pPr>
        <w:jc w:val="center"/>
        <w:rPr>
          <w:rFonts w:asciiTheme="majorHAnsi" w:hAnsiTheme="majorHAnsi" w:cs="Arial Black"/>
          <w:b/>
          <w:bCs/>
          <w:szCs w:val="28"/>
        </w:rPr>
      </w:pPr>
      <w:r w:rsidRPr="001849FD">
        <w:rPr>
          <w:rFonts w:asciiTheme="majorHAnsi" w:hAnsiTheme="majorHAnsi" w:cs="Arial Black"/>
          <w:b/>
          <w:bCs/>
          <w:szCs w:val="28"/>
        </w:rPr>
        <w:t>S</w:t>
      </w:r>
      <w:r w:rsidR="00CD67EB" w:rsidRPr="001849FD">
        <w:rPr>
          <w:rFonts w:asciiTheme="majorHAnsi" w:hAnsiTheme="majorHAnsi" w:cs="Arial Black"/>
          <w:b/>
          <w:bCs/>
          <w:szCs w:val="28"/>
        </w:rPr>
        <w:t>eminario di apertura</w:t>
      </w:r>
    </w:p>
    <w:p w:rsidR="00CD67EB" w:rsidRPr="001849FD" w:rsidRDefault="00CD67EB" w:rsidP="00E066A8">
      <w:pPr>
        <w:ind w:left="360"/>
        <w:rPr>
          <w:rFonts w:asciiTheme="majorHAnsi" w:hAnsiTheme="majorHAnsi" w:cs="Arial Black"/>
          <w:bCs/>
          <w:szCs w:val="28"/>
        </w:rPr>
      </w:pPr>
    </w:p>
    <w:p w:rsidR="003829D2" w:rsidRPr="001849FD" w:rsidRDefault="003829D2" w:rsidP="00CD67EB">
      <w:pPr>
        <w:rPr>
          <w:rFonts w:asciiTheme="majorHAnsi" w:hAnsiTheme="majorHAnsi" w:cs="Arial Black"/>
          <w:bCs/>
          <w:szCs w:val="28"/>
        </w:rPr>
      </w:pPr>
      <w:r w:rsidRPr="001849FD">
        <w:rPr>
          <w:rFonts w:asciiTheme="majorHAnsi" w:hAnsiTheme="majorHAnsi" w:cs="Arial Black"/>
          <w:bCs/>
          <w:szCs w:val="28"/>
        </w:rPr>
        <w:t xml:space="preserve">Ore 15,30-16,00 – </w:t>
      </w:r>
      <w:r w:rsidR="00EA69D3" w:rsidRPr="001849FD">
        <w:rPr>
          <w:rFonts w:asciiTheme="majorHAnsi" w:hAnsiTheme="majorHAnsi" w:cs="Arial Black"/>
          <w:bCs/>
          <w:szCs w:val="28"/>
        </w:rPr>
        <w:t>registrazione</w:t>
      </w:r>
      <w:r w:rsidR="00CF23C0" w:rsidRPr="001849FD">
        <w:rPr>
          <w:rFonts w:asciiTheme="majorHAnsi" w:hAnsiTheme="majorHAnsi" w:cs="Arial Black"/>
          <w:bCs/>
          <w:szCs w:val="28"/>
        </w:rPr>
        <w:t xml:space="preserve"> corsisti</w:t>
      </w:r>
      <w:r w:rsidR="00CD67EB" w:rsidRPr="001849FD">
        <w:rPr>
          <w:rFonts w:asciiTheme="majorHAnsi" w:hAnsiTheme="majorHAnsi" w:cs="Arial Black"/>
          <w:bCs/>
          <w:szCs w:val="28"/>
        </w:rPr>
        <w:tab/>
      </w:r>
    </w:p>
    <w:p w:rsidR="00CD67EB" w:rsidRPr="001849FD" w:rsidRDefault="00611081" w:rsidP="00CD67EB">
      <w:pPr>
        <w:rPr>
          <w:rFonts w:asciiTheme="majorHAnsi" w:hAnsiTheme="majorHAnsi" w:cs="Arial Black"/>
          <w:bCs/>
          <w:szCs w:val="28"/>
        </w:rPr>
      </w:pPr>
      <w:r w:rsidRPr="001849FD">
        <w:rPr>
          <w:rFonts w:asciiTheme="majorHAnsi" w:hAnsiTheme="majorHAnsi" w:cs="Arial Black"/>
          <w:bCs/>
          <w:szCs w:val="28"/>
        </w:rPr>
        <w:t xml:space="preserve">Ore 16,00 – 19,00 </w:t>
      </w:r>
      <w:r w:rsidR="00CD67EB" w:rsidRPr="001849FD">
        <w:rPr>
          <w:rFonts w:asciiTheme="majorHAnsi" w:hAnsiTheme="majorHAnsi" w:cs="Arial Black"/>
          <w:bCs/>
          <w:szCs w:val="28"/>
        </w:rPr>
        <w:t>Interventi:</w:t>
      </w:r>
    </w:p>
    <w:p w:rsidR="001E024A" w:rsidRPr="001849FD" w:rsidRDefault="00212C54" w:rsidP="001E024A">
      <w:pPr>
        <w:pStyle w:val="Paragrafoelenco"/>
        <w:numPr>
          <w:ilvl w:val="0"/>
          <w:numId w:val="18"/>
        </w:numPr>
        <w:rPr>
          <w:rFonts w:asciiTheme="majorHAnsi" w:hAnsiTheme="majorHAnsi" w:cs="Arial Black"/>
          <w:bCs/>
          <w:szCs w:val="28"/>
        </w:rPr>
      </w:pPr>
      <w:r w:rsidRPr="001849FD">
        <w:rPr>
          <w:rFonts w:asciiTheme="majorHAnsi" w:hAnsiTheme="majorHAnsi" w:cs="Arial Black"/>
          <w:b/>
          <w:bCs/>
          <w:szCs w:val="28"/>
        </w:rPr>
        <w:t>Apertura del corso</w:t>
      </w:r>
      <w:r>
        <w:rPr>
          <w:rFonts w:asciiTheme="majorHAnsi" w:hAnsiTheme="majorHAnsi" w:cs="Arial Black"/>
          <w:b/>
          <w:bCs/>
          <w:szCs w:val="28"/>
        </w:rPr>
        <w:t xml:space="preserve">, </w:t>
      </w:r>
      <w:r w:rsidR="00652317" w:rsidRPr="001849FD">
        <w:rPr>
          <w:rFonts w:asciiTheme="majorHAnsi" w:hAnsiTheme="majorHAnsi" w:cs="Arial Black"/>
          <w:bCs/>
          <w:szCs w:val="28"/>
        </w:rPr>
        <w:t>a</w:t>
      </w:r>
      <w:r w:rsidR="001E024A" w:rsidRPr="001849FD">
        <w:rPr>
          <w:rFonts w:asciiTheme="majorHAnsi" w:hAnsiTheme="majorHAnsi" w:cs="Arial Black"/>
          <w:bCs/>
          <w:szCs w:val="28"/>
        </w:rPr>
        <w:t>rch. Adriana Chirco</w:t>
      </w:r>
      <w:r w:rsidR="00FD26D7">
        <w:rPr>
          <w:rFonts w:asciiTheme="majorHAnsi" w:hAnsiTheme="majorHAnsi" w:cs="Arial Black"/>
          <w:bCs/>
          <w:szCs w:val="28"/>
        </w:rPr>
        <w:t>,</w:t>
      </w:r>
      <w:r w:rsidR="00AF0991" w:rsidRPr="001849FD">
        <w:rPr>
          <w:rFonts w:asciiTheme="majorHAnsi" w:hAnsiTheme="majorHAnsi" w:cs="Arial Black"/>
          <w:bCs/>
          <w:szCs w:val="28"/>
        </w:rPr>
        <w:t xml:space="preserve"> Vicepresidente della sezione di Palermo di Italia </w:t>
      </w:r>
      <w:r w:rsidR="00B6741C" w:rsidRPr="001849FD">
        <w:rPr>
          <w:rFonts w:asciiTheme="majorHAnsi" w:hAnsiTheme="majorHAnsi" w:cs="Arial Black"/>
          <w:bCs/>
          <w:szCs w:val="28"/>
        </w:rPr>
        <w:t>Nostra</w:t>
      </w:r>
      <w:r w:rsidR="001E024A" w:rsidRPr="001849FD">
        <w:rPr>
          <w:rFonts w:asciiTheme="majorHAnsi" w:hAnsiTheme="majorHAnsi" w:cs="Arial Black"/>
          <w:bCs/>
          <w:szCs w:val="28"/>
        </w:rPr>
        <w:t xml:space="preserve"> </w:t>
      </w:r>
    </w:p>
    <w:p w:rsidR="002B5EB3" w:rsidRPr="001849FD" w:rsidRDefault="00212C54" w:rsidP="00D6576B">
      <w:pPr>
        <w:pStyle w:val="Paragrafoelenco"/>
        <w:widowControl w:val="0"/>
        <w:numPr>
          <w:ilvl w:val="0"/>
          <w:numId w:val="18"/>
        </w:numPr>
        <w:autoSpaceDE w:val="0"/>
        <w:autoSpaceDN w:val="0"/>
        <w:adjustRightInd w:val="0"/>
        <w:rPr>
          <w:rFonts w:asciiTheme="majorHAnsi" w:hAnsiTheme="majorHAnsi" w:cs="Arial Black"/>
          <w:b/>
          <w:bCs/>
          <w:szCs w:val="28"/>
        </w:rPr>
      </w:pPr>
      <w:r w:rsidRPr="001849FD">
        <w:rPr>
          <w:rFonts w:asciiTheme="majorHAnsi" w:hAnsiTheme="majorHAnsi" w:cs="Arial Black"/>
          <w:b/>
          <w:bCs/>
          <w:szCs w:val="28"/>
        </w:rPr>
        <w:t>Il Progetto educativo di Italia Nostra in relazione alla legge 107/2015</w:t>
      </w:r>
      <w:r>
        <w:rPr>
          <w:rFonts w:asciiTheme="majorHAnsi" w:hAnsiTheme="majorHAnsi" w:cs="Arial Black"/>
          <w:b/>
          <w:bCs/>
          <w:szCs w:val="28"/>
        </w:rPr>
        <w:t>,</w:t>
      </w:r>
      <w:r w:rsidRPr="001849FD">
        <w:rPr>
          <w:rFonts w:asciiTheme="majorHAnsi" w:hAnsiTheme="majorHAnsi" w:cs="Arial Black"/>
          <w:b/>
          <w:bCs/>
          <w:szCs w:val="28"/>
        </w:rPr>
        <w:t xml:space="preserve"> </w:t>
      </w:r>
      <w:r w:rsidR="001E6452" w:rsidRPr="001849FD">
        <w:rPr>
          <w:rFonts w:asciiTheme="majorHAnsi" w:hAnsiTheme="majorHAnsi" w:cs="Arial Black"/>
          <w:bCs/>
          <w:szCs w:val="28"/>
        </w:rPr>
        <w:t xml:space="preserve">prof. </w:t>
      </w:r>
      <w:r w:rsidR="003448F2" w:rsidRPr="001849FD">
        <w:rPr>
          <w:rFonts w:asciiTheme="majorHAnsi" w:hAnsiTheme="majorHAnsi" w:cs="Arial Black"/>
          <w:bCs/>
          <w:szCs w:val="28"/>
        </w:rPr>
        <w:t xml:space="preserve"> Aldo Riggio </w:t>
      </w:r>
      <w:r w:rsidR="00D40A30" w:rsidRPr="001849FD">
        <w:rPr>
          <w:rFonts w:asciiTheme="majorHAnsi" w:hAnsiTheme="majorHAnsi" w:cs="Arial Black"/>
          <w:bCs/>
          <w:szCs w:val="28"/>
        </w:rPr>
        <w:t>Coordinatore nazionale</w:t>
      </w:r>
      <w:r w:rsidR="003448F2" w:rsidRPr="001849FD">
        <w:rPr>
          <w:rFonts w:asciiTheme="majorHAnsi" w:hAnsiTheme="majorHAnsi" w:cs="Arial Black"/>
          <w:bCs/>
          <w:szCs w:val="28"/>
        </w:rPr>
        <w:t xml:space="preserve"> settore Educazione al Patrimonio Culturale Italia Nostra Onlus</w:t>
      </w:r>
      <w:r w:rsidR="00ED4694" w:rsidRPr="001849FD">
        <w:rPr>
          <w:rFonts w:asciiTheme="majorHAnsi" w:hAnsiTheme="majorHAnsi" w:cs="Arial Black"/>
          <w:bCs/>
          <w:szCs w:val="28"/>
        </w:rPr>
        <w:t xml:space="preserve">: </w:t>
      </w:r>
    </w:p>
    <w:p w:rsidR="00212C54" w:rsidRPr="00212C54" w:rsidRDefault="00212C54" w:rsidP="00212C54">
      <w:pPr>
        <w:pStyle w:val="Paragrafoelenco"/>
        <w:numPr>
          <w:ilvl w:val="0"/>
          <w:numId w:val="18"/>
        </w:numPr>
        <w:rPr>
          <w:rFonts w:asciiTheme="majorHAnsi" w:hAnsiTheme="majorHAnsi" w:cs="Arial Black"/>
          <w:bCs/>
          <w:szCs w:val="28"/>
        </w:rPr>
      </w:pPr>
      <w:r w:rsidRPr="00212C54">
        <w:rPr>
          <w:rFonts w:asciiTheme="majorHAnsi" w:hAnsiTheme="majorHAnsi" w:cs="Arial Black"/>
          <w:b/>
          <w:bCs/>
          <w:szCs w:val="28"/>
        </w:rPr>
        <w:t>Palermo arabo - normanna - patrimonio dell'umanità 51° sito Unesco</w:t>
      </w:r>
    </w:p>
    <w:p w:rsidR="00B6741C" w:rsidRPr="00212C54" w:rsidRDefault="007A0C81" w:rsidP="00212C54">
      <w:pPr>
        <w:rPr>
          <w:rFonts w:asciiTheme="majorHAnsi" w:hAnsiTheme="majorHAnsi" w:cs="Arial Black"/>
          <w:bCs/>
          <w:szCs w:val="28"/>
        </w:rPr>
      </w:pPr>
      <w:r>
        <w:rPr>
          <w:rFonts w:asciiTheme="majorHAnsi" w:hAnsiTheme="majorHAnsi" w:cs="Arial Black"/>
          <w:bCs/>
          <w:szCs w:val="28"/>
        </w:rPr>
        <w:t xml:space="preserve">     </w:t>
      </w:r>
      <w:r w:rsidR="00B6741C" w:rsidRPr="00212C54">
        <w:rPr>
          <w:rFonts w:asciiTheme="majorHAnsi" w:hAnsiTheme="majorHAnsi" w:cs="Arial Black"/>
          <w:bCs/>
          <w:szCs w:val="28"/>
        </w:rPr>
        <w:t xml:space="preserve">- </w:t>
      </w:r>
      <w:r w:rsidR="00CD67EB" w:rsidRPr="00212C54">
        <w:rPr>
          <w:rFonts w:asciiTheme="majorHAnsi" w:hAnsiTheme="majorHAnsi" w:cs="Arial Black"/>
          <w:bCs/>
          <w:szCs w:val="28"/>
        </w:rPr>
        <w:t>prof. Aurelio Angelini,</w:t>
      </w:r>
      <w:r w:rsidR="00055B1C" w:rsidRPr="00212C54">
        <w:rPr>
          <w:rFonts w:asciiTheme="majorHAnsi" w:hAnsiTheme="majorHAnsi" w:cs="Arial Black"/>
          <w:bCs/>
          <w:szCs w:val="28"/>
        </w:rPr>
        <w:t xml:space="preserve"> Direttore Fondazione Patrimonio UNESCO</w:t>
      </w:r>
      <w:r w:rsidR="00CD67EB" w:rsidRPr="00212C54">
        <w:rPr>
          <w:rFonts w:asciiTheme="majorHAnsi" w:hAnsiTheme="majorHAnsi" w:cs="Arial Black"/>
          <w:bCs/>
          <w:szCs w:val="28"/>
        </w:rPr>
        <w:t xml:space="preserve"> </w:t>
      </w:r>
      <w:r w:rsidR="004763E2" w:rsidRPr="00212C54">
        <w:rPr>
          <w:rFonts w:asciiTheme="majorHAnsi" w:hAnsiTheme="majorHAnsi" w:cs="Arial Black"/>
          <w:bCs/>
          <w:szCs w:val="28"/>
        </w:rPr>
        <w:t xml:space="preserve">Sicilia </w:t>
      </w:r>
    </w:p>
    <w:p w:rsidR="004B3951" w:rsidRPr="001849FD" w:rsidRDefault="009A71B5" w:rsidP="009A71B5">
      <w:pPr>
        <w:ind w:left="280"/>
        <w:rPr>
          <w:rFonts w:asciiTheme="majorHAnsi" w:hAnsiTheme="majorHAnsi" w:cs="Arial Black"/>
          <w:bCs/>
          <w:szCs w:val="28"/>
        </w:rPr>
      </w:pPr>
      <w:r w:rsidRPr="001849FD">
        <w:rPr>
          <w:rFonts w:asciiTheme="majorHAnsi" w:hAnsiTheme="majorHAnsi" w:cs="Arial Black"/>
          <w:bCs/>
          <w:szCs w:val="28"/>
        </w:rPr>
        <w:t xml:space="preserve">- </w:t>
      </w:r>
      <w:r w:rsidR="00CD67EB" w:rsidRPr="001849FD">
        <w:rPr>
          <w:rFonts w:asciiTheme="majorHAnsi" w:hAnsiTheme="majorHAnsi" w:cs="Arial Black"/>
          <w:bCs/>
          <w:szCs w:val="28"/>
        </w:rPr>
        <w:t>prof. Piero Longo</w:t>
      </w:r>
      <w:r w:rsidRPr="001849FD">
        <w:rPr>
          <w:rFonts w:asciiTheme="majorHAnsi" w:hAnsiTheme="majorHAnsi" w:cs="Arial Black"/>
          <w:bCs/>
          <w:szCs w:val="28"/>
        </w:rPr>
        <w:t>,</w:t>
      </w:r>
      <w:r w:rsidR="00FE1EDF" w:rsidRPr="001849FD">
        <w:rPr>
          <w:rFonts w:asciiTheme="majorHAnsi" w:hAnsiTheme="majorHAnsi" w:cs="Arial Black"/>
          <w:bCs/>
          <w:szCs w:val="28"/>
        </w:rPr>
        <w:t xml:space="preserve"> Presidente della sezione di Palermo di Italia Nostra</w:t>
      </w:r>
      <w:r w:rsidR="00CD67EB" w:rsidRPr="001849FD">
        <w:rPr>
          <w:rFonts w:asciiTheme="majorHAnsi" w:hAnsiTheme="majorHAnsi" w:cs="Arial Black"/>
          <w:bCs/>
          <w:szCs w:val="28"/>
        </w:rPr>
        <w:t xml:space="preserve"> </w:t>
      </w:r>
    </w:p>
    <w:p w:rsidR="004E3136" w:rsidRPr="001849FD" w:rsidRDefault="007A0C81" w:rsidP="00D6576B">
      <w:pPr>
        <w:pStyle w:val="Paragrafoelenco"/>
        <w:numPr>
          <w:ilvl w:val="0"/>
          <w:numId w:val="18"/>
        </w:numPr>
        <w:rPr>
          <w:rFonts w:asciiTheme="majorHAnsi" w:hAnsiTheme="majorHAnsi" w:cs="Arial Black"/>
          <w:bCs/>
          <w:szCs w:val="28"/>
        </w:rPr>
      </w:pPr>
      <w:r w:rsidRPr="001849FD">
        <w:rPr>
          <w:rFonts w:asciiTheme="majorHAnsi" w:hAnsiTheme="majorHAnsi" w:cs="Arial Black"/>
          <w:b/>
          <w:bCs/>
          <w:szCs w:val="28"/>
        </w:rPr>
        <w:t>Valutare le scuole, migliorare la scuola</w:t>
      </w:r>
      <w:r>
        <w:rPr>
          <w:rFonts w:asciiTheme="majorHAnsi" w:hAnsiTheme="majorHAnsi" w:cs="Arial Black"/>
          <w:b/>
          <w:bCs/>
          <w:szCs w:val="28"/>
        </w:rPr>
        <w:t xml:space="preserve">, </w:t>
      </w:r>
      <w:r w:rsidR="00652317" w:rsidRPr="001849FD">
        <w:rPr>
          <w:rFonts w:asciiTheme="majorHAnsi" w:hAnsiTheme="majorHAnsi" w:cs="Arial Black"/>
          <w:bCs/>
          <w:szCs w:val="28"/>
        </w:rPr>
        <w:t>d</w:t>
      </w:r>
      <w:r w:rsidR="0027703F" w:rsidRPr="001849FD">
        <w:rPr>
          <w:rFonts w:asciiTheme="majorHAnsi" w:hAnsiTheme="majorHAnsi" w:cs="Arial Black"/>
          <w:bCs/>
          <w:szCs w:val="28"/>
        </w:rPr>
        <w:t>ott. Giorgio Cavadi</w:t>
      </w:r>
      <w:r w:rsidR="00E71F22" w:rsidRPr="001849FD">
        <w:rPr>
          <w:rFonts w:asciiTheme="majorHAnsi" w:hAnsiTheme="majorHAnsi" w:cs="Arial Black"/>
          <w:bCs/>
          <w:szCs w:val="28"/>
        </w:rPr>
        <w:t xml:space="preserve">, Dirigente </w:t>
      </w:r>
      <w:r w:rsidR="00FF36D2" w:rsidRPr="001849FD">
        <w:rPr>
          <w:rFonts w:asciiTheme="majorHAnsi" w:hAnsiTheme="majorHAnsi" w:cs="Arial Black"/>
          <w:bCs/>
          <w:szCs w:val="28"/>
        </w:rPr>
        <w:t xml:space="preserve">Tecnico, </w:t>
      </w:r>
      <w:r w:rsidR="00E71F22" w:rsidRPr="001849FD">
        <w:rPr>
          <w:rFonts w:asciiTheme="majorHAnsi" w:hAnsiTheme="majorHAnsi" w:cs="Arial Black"/>
          <w:bCs/>
          <w:szCs w:val="28"/>
        </w:rPr>
        <w:t>USR</w:t>
      </w:r>
      <w:r w:rsidR="00FF36D2" w:rsidRPr="001849FD">
        <w:rPr>
          <w:rFonts w:asciiTheme="majorHAnsi" w:hAnsiTheme="majorHAnsi" w:cs="Arial Black"/>
          <w:bCs/>
          <w:szCs w:val="28"/>
        </w:rPr>
        <w:t xml:space="preserve"> per la Sicilia</w:t>
      </w:r>
      <w:r w:rsidR="0027703F" w:rsidRPr="001849FD">
        <w:rPr>
          <w:rFonts w:asciiTheme="majorHAnsi" w:hAnsiTheme="majorHAnsi" w:cs="Arial Black"/>
          <w:b/>
          <w:bCs/>
          <w:szCs w:val="28"/>
        </w:rPr>
        <w:t xml:space="preserve"> </w:t>
      </w:r>
      <w:r w:rsidR="00575737" w:rsidRPr="001849FD">
        <w:rPr>
          <w:rFonts w:asciiTheme="majorHAnsi" w:hAnsiTheme="majorHAnsi" w:cs="Arial Black"/>
          <w:b/>
          <w:bCs/>
          <w:szCs w:val="28"/>
        </w:rPr>
        <w:t xml:space="preserve"> </w:t>
      </w:r>
    </w:p>
    <w:p w:rsidR="00F27F34" w:rsidRPr="001849FD" w:rsidRDefault="007A0C81" w:rsidP="00D6576B">
      <w:pPr>
        <w:pStyle w:val="Paragrafoelenco"/>
        <w:numPr>
          <w:ilvl w:val="0"/>
          <w:numId w:val="18"/>
        </w:numPr>
        <w:rPr>
          <w:rFonts w:asciiTheme="majorHAnsi" w:hAnsiTheme="majorHAnsi" w:cs="Arial Black"/>
          <w:bCs/>
          <w:szCs w:val="28"/>
        </w:rPr>
      </w:pPr>
      <w:r w:rsidRPr="001849FD">
        <w:rPr>
          <w:rFonts w:asciiTheme="majorHAnsi" w:hAnsiTheme="majorHAnsi" w:cs="Arial Black"/>
          <w:b/>
          <w:bCs/>
          <w:szCs w:val="28"/>
        </w:rPr>
        <w:t>Opportunità di finanziamento per le scuole in ambito educativo e culturale</w:t>
      </w:r>
      <w:r>
        <w:rPr>
          <w:rFonts w:asciiTheme="majorHAnsi" w:hAnsiTheme="majorHAnsi" w:cs="Arial Black"/>
          <w:b/>
          <w:bCs/>
          <w:szCs w:val="28"/>
        </w:rPr>
        <w:t xml:space="preserve">, </w:t>
      </w:r>
      <w:r w:rsidR="00652317" w:rsidRPr="001849FD">
        <w:rPr>
          <w:rFonts w:asciiTheme="majorHAnsi" w:hAnsiTheme="majorHAnsi" w:cs="Arial Black"/>
          <w:bCs/>
          <w:szCs w:val="28"/>
        </w:rPr>
        <w:t>d</w:t>
      </w:r>
      <w:r w:rsidR="00F27F34" w:rsidRPr="001849FD">
        <w:rPr>
          <w:rFonts w:asciiTheme="majorHAnsi" w:hAnsiTheme="majorHAnsi" w:cs="Arial Black"/>
          <w:bCs/>
          <w:szCs w:val="28"/>
        </w:rPr>
        <w:t>ott. Nicoletta Purpura</w:t>
      </w:r>
      <w:r w:rsidR="009A71B5" w:rsidRPr="001849FD">
        <w:rPr>
          <w:rFonts w:asciiTheme="majorHAnsi" w:hAnsiTheme="majorHAnsi" w:cs="Arial Black"/>
          <w:bCs/>
          <w:szCs w:val="28"/>
        </w:rPr>
        <w:t>,</w:t>
      </w:r>
      <w:r w:rsidR="00D559D3" w:rsidRPr="001849FD">
        <w:rPr>
          <w:rFonts w:asciiTheme="majorHAnsi" w:hAnsiTheme="majorHAnsi" w:cs="Arial Black"/>
          <w:bCs/>
          <w:szCs w:val="28"/>
        </w:rPr>
        <w:t xml:space="preserve"> Direttore Istituto Pedro </w:t>
      </w:r>
      <w:proofErr w:type="spellStart"/>
      <w:r w:rsidR="00D559D3" w:rsidRPr="001849FD">
        <w:rPr>
          <w:rFonts w:asciiTheme="majorHAnsi" w:hAnsiTheme="majorHAnsi" w:cs="Arial Black"/>
          <w:bCs/>
          <w:szCs w:val="28"/>
        </w:rPr>
        <w:t>Arrupe</w:t>
      </w:r>
      <w:proofErr w:type="spellEnd"/>
      <w:r w:rsidR="00F27F34" w:rsidRPr="001849FD">
        <w:rPr>
          <w:rFonts w:asciiTheme="majorHAnsi" w:hAnsiTheme="majorHAnsi" w:cs="Arial Black"/>
          <w:bCs/>
          <w:szCs w:val="28"/>
        </w:rPr>
        <w:t xml:space="preserve"> </w:t>
      </w:r>
    </w:p>
    <w:p w:rsidR="00CD67EB" w:rsidRPr="001849FD" w:rsidRDefault="00CD67EB" w:rsidP="00CD67EB">
      <w:pPr>
        <w:rPr>
          <w:rFonts w:asciiTheme="majorHAnsi" w:hAnsiTheme="majorHAnsi" w:cs="Arial Black"/>
          <w:bCs/>
          <w:szCs w:val="28"/>
        </w:rPr>
      </w:pPr>
      <w:r w:rsidRPr="001849FD">
        <w:rPr>
          <w:rFonts w:asciiTheme="majorHAnsi" w:hAnsiTheme="majorHAnsi" w:cs="Arial Black"/>
          <w:bCs/>
          <w:szCs w:val="28"/>
        </w:rPr>
        <w:t xml:space="preserve"> </w:t>
      </w:r>
    </w:p>
    <w:p w:rsidR="00E3348D" w:rsidRPr="001849FD" w:rsidRDefault="00CD67EB" w:rsidP="00E066A8">
      <w:pPr>
        <w:pStyle w:val="Paragrafoelenco"/>
        <w:numPr>
          <w:ilvl w:val="0"/>
          <w:numId w:val="2"/>
        </w:numPr>
        <w:ind w:left="0" w:firstLine="0"/>
        <w:rPr>
          <w:rFonts w:asciiTheme="majorHAnsi" w:hAnsiTheme="majorHAnsi" w:cs="Arial Black"/>
          <w:bCs/>
          <w:color w:val="FF0000"/>
          <w:szCs w:val="28"/>
        </w:rPr>
      </w:pPr>
      <w:r w:rsidRPr="001849FD">
        <w:rPr>
          <w:rFonts w:asciiTheme="majorHAnsi" w:hAnsiTheme="majorHAnsi" w:cs="Arial Black"/>
          <w:b/>
          <w:bCs/>
          <w:color w:val="FF0000"/>
          <w:szCs w:val="28"/>
        </w:rPr>
        <w:t>Martedì 19 gennaio 2016 ore 15,</w:t>
      </w:r>
      <w:r w:rsidR="008A0D6F" w:rsidRPr="001849FD">
        <w:rPr>
          <w:rFonts w:asciiTheme="majorHAnsi" w:hAnsiTheme="majorHAnsi" w:cs="Arial Black"/>
          <w:b/>
          <w:bCs/>
          <w:color w:val="FF0000"/>
          <w:szCs w:val="28"/>
        </w:rPr>
        <w:t>3</w:t>
      </w:r>
      <w:r w:rsidRPr="001849FD">
        <w:rPr>
          <w:rFonts w:asciiTheme="majorHAnsi" w:hAnsiTheme="majorHAnsi" w:cs="Arial Black"/>
          <w:b/>
          <w:bCs/>
          <w:color w:val="FF0000"/>
          <w:szCs w:val="28"/>
        </w:rPr>
        <w:t>0 – 1</w:t>
      </w:r>
      <w:r w:rsidR="003829D2" w:rsidRPr="001849FD">
        <w:rPr>
          <w:rFonts w:asciiTheme="majorHAnsi" w:hAnsiTheme="majorHAnsi" w:cs="Arial Black"/>
          <w:b/>
          <w:bCs/>
          <w:color w:val="FF0000"/>
          <w:szCs w:val="28"/>
        </w:rPr>
        <w:t>9</w:t>
      </w:r>
      <w:r w:rsidRPr="001849FD">
        <w:rPr>
          <w:rFonts w:asciiTheme="majorHAnsi" w:hAnsiTheme="majorHAnsi" w:cs="Arial Black"/>
          <w:b/>
          <w:bCs/>
          <w:color w:val="FF0000"/>
          <w:szCs w:val="28"/>
        </w:rPr>
        <w:t>,</w:t>
      </w:r>
      <w:r w:rsidR="003829D2" w:rsidRPr="001849FD">
        <w:rPr>
          <w:rFonts w:asciiTheme="majorHAnsi" w:hAnsiTheme="majorHAnsi" w:cs="Arial Black"/>
          <w:b/>
          <w:bCs/>
          <w:color w:val="FF0000"/>
          <w:szCs w:val="28"/>
        </w:rPr>
        <w:t>0</w:t>
      </w:r>
      <w:r w:rsidRPr="001849FD">
        <w:rPr>
          <w:rFonts w:asciiTheme="majorHAnsi" w:hAnsiTheme="majorHAnsi" w:cs="Arial Black"/>
          <w:b/>
          <w:bCs/>
          <w:color w:val="FF0000"/>
          <w:szCs w:val="28"/>
        </w:rPr>
        <w:t>0</w:t>
      </w:r>
      <w:r w:rsidRPr="001849FD">
        <w:rPr>
          <w:rFonts w:asciiTheme="majorHAnsi" w:hAnsiTheme="majorHAnsi" w:cs="Arial Black"/>
          <w:bCs/>
          <w:color w:val="FF0000"/>
          <w:szCs w:val="28"/>
        </w:rPr>
        <w:t xml:space="preserve">  Istituto Pedro </w:t>
      </w:r>
      <w:proofErr w:type="spellStart"/>
      <w:r w:rsidRPr="001849FD">
        <w:rPr>
          <w:rFonts w:asciiTheme="majorHAnsi" w:hAnsiTheme="majorHAnsi" w:cs="Arial Black"/>
          <w:bCs/>
          <w:color w:val="FF0000"/>
          <w:szCs w:val="28"/>
        </w:rPr>
        <w:t>Arrupe</w:t>
      </w:r>
      <w:proofErr w:type="spellEnd"/>
    </w:p>
    <w:p w:rsidR="00D559D3" w:rsidRPr="001849FD" w:rsidRDefault="005205B3" w:rsidP="00682479">
      <w:pPr>
        <w:jc w:val="center"/>
        <w:rPr>
          <w:rFonts w:asciiTheme="majorHAnsi" w:hAnsiTheme="majorHAnsi" w:cs="Arial Black"/>
          <w:b/>
          <w:bCs/>
          <w:szCs w:val="28"/>
        </w:rPr>
      </w:pPr>
      <w:r w:rsidRPr="001849FD">
        <w:rPr>
          <w:rFonts w:asciiTheme="majorHAnsi" w:hAnsiTheme="majorHAnsi" w:cs="Arial Black"/>
          <w:b/>
          <w:bCs/>
          <w:szCs w:val="28"/>
        </w:rPr>
        <w:t>Un itinerario per la multidisciplin</w:t>
      </w:r>
      <w:r w:rsidR="004763E2" w:rsidRPr="001849FD">
        <w:rPr>
          <w:rFonts w:asciiTheme="majorHAnsi" w:hAnsiTheme="majorHAnsi" w:cs="Arial Black"/>
          <w:b/>
          <w:bCs/>
          <w:szCs w:val="28"/>
        </w:rPr>
        <w:t>ar</w:t>
      </w:r>
      <w:r w:rsidRPr="001849FD">
        <w:rPr>
          <w:rFonts w:asciiTheme="majorHAnsi" w:hAnsiTheme="majorHAnsi" w:cs="Arial Black"/>
          <w:b/>
          <w:bCs/>
          <w:szCs w:val="28"/>
        </w:rPr>
        <w:t>i</w:t>
      </w:r>
      <w:r w:rsidR="006B6855" w:rsidRPr="001849FD">
        <w:rPr>
          <w:rFonts w:asciiTheme="majorHAnsi" w:hAnsiTheme="majorHAnsi" w:cs="Arial Black"/>
          <w:b/>
          <w:bCs/>
          <w:szCs w:val="28"/>
        </w:rPr>
        <w:t>e</w:t>
      </w:r>
      <w:r w:rsidRPr="001849FD">
        <w:rPr>
          <w:rFonts w:asciiTheme="majorHAnsi" w:hAnsiTheme="majorHAnsi" w:cs="Arial Black"/>
          <w:b/>
          <w:bCs/>
          <w:szCs w:val="28"/>
        </w:rPr>
        <w:t>tà</w:t>
      </w:r>
    </w:p>
    <w:p w:rsidR="003777F2" w:rsidRPr="001849FD" w:rsidRDefault="003777F2" w:rsidP="00682479">
      <w:pPr>
        <w:jc w:val="center"/>
        <w:rPr>
          <w:rFonts w:asciiTheme="majorHAnsi" w:hAnsiTheme="majorHAnsi" w:cs="Arial Black"/>
          <w:b/>
          <w:bCs/>
          <w:szCs w:val="28"/>
        </w:rPr>
      </w:pPr>
    </w:p>
    <w:p w:rsidR="007A0C81" w:rsidRPr="001849FD" w:rsidRDefault="007A0C81" w:rsidP="007A0C81">
      <w:pPr>
        <w:pStyle w:val="Paragrafoelenco"/>
        <w:widowControl w:val="0"/>
        <w:numPr>
          <w:ilvl w:val="0"/>
          <w:numId w:val="4"/>
        </w:numPr>
        <w:autoSpaceDE w:val="0"/>
        <w:autoSpaceDN w:val="0"/>
        <w:adjustRightInd w:val="0"/>
        <w:rPr>
          <w:rFonts w:asciiTheme="majorHAnsi" w:hAnsiTheme="majorHAnsi" w:cs="Arial Black"/>
          <w:bCs/>
          <w:szCs w:val="28"/>
        </w:rPr>
      </w:pPr>
      <w:r w:rsidRPr="001849FD">
        <w:rPr>
          <w:rFonts w:asciiTheme="majorHAnsi" w:hAnsiTheme="majorHAnsi" w:cs="Arial Black"/>
          <w:b/>
          <w:bCs/>
          <w:szCs w:val="28"/>
        </w:rPr>
        <w:t>Il POF alla luce della nuova normativa</w:t>
      </w:r>
      <w:r>
        <w:rPr>
          <w:rFonts w:asciiTheme="majorHAnsi" w:hAnsiTheme="majorHAnsi" w:cs="Arial Black"/>
          <w:b/>
          <w:bCs/>
          <w:szCs w:val="28"/>
        </w:rPr>
        <w:t>,</w:t>
      </w:r>
      <w:r w:rsidRPr="001849FD">
        <w:rPr>
          <w:rFonts w:asciiTheme="majorHAnsi" w:hAnsiTheme="majorHAnsi" w:cs="Arial Black"/>
          <w:bCs/>
          <w:szCs w:val="28"/>
        </w:rPr>
        <w:t xml:space="preserve"> </w:t>
      </w:r>
      <w:r w:rsidR="00BB04C0" w:rsidRPr="001849FD">
        <w:rPr>
          <w:rFonts w:asciiTheme="majorHAnsi" w:hAnsiTheme="majorHAnsi" w:cs="Arial Black"/>
          <w:bCs/>
          <w:szCs w:val="28"/>
        </w:rPr>
        <w:t>p</w:t>
      </w:r>
      <w:r w:rsidR="002511F0" w:rsidRPr="001849FD">
        <w:rPr>
          <w:rFonts w:asciiTheme="majorHAnsi" w:hAnsiTheme="majorHAnsi" w:cs="Arial Black"/>
          <w:bCs/>
          <w:szCs w:val="28"/>
        </w:rPr>
        <w:t>rof.</w:t>
      </w:r>
      <w:r w:rsidR="007A30EC" w:rsidRPr="001849FD">
        <w:rPr>
          <w:rFonts w:asciiTheme="majorHAnsi" w:hAnsiTheme="majorHAnsi" w:cs="Arial Black"/>
          <w:bCs/>
          <w:szCs w:val="28"/>
        </w:rPr>
        <w:t>s</w:t>
      </w:r>
      <w:r w:rsidR="004763E2" w:rsidRPr="001849FD">
        <w:rPr>
          <w:rFonts w:asciiTheme="majorHAnsi" w:hAnsiTheme="majorHAnsi" w:cs="Arial Black"/>
          <w:bCs/>
          <w:szCs w:val="28"/>
        </w:rPr>
        <w:t xml:space="preserve">sa </w:t>
      </w:r>
      <w:r w:rsidR="002511F0" w:rsidRPr="001849FD">
        <w:rPr>
          <w:rFonts w:asciiTheme="majorHAnsi" w:hAnsiTheme="majorHAnsi" w:cs="Arial Black"/>
          <w:bCs/>
          <w:szCs w:val="28"/>
        </w:rPr>
        <w:t xml:space="preserve">Rita </w:t>
      </w:r>
      <w:proofErr w:type="spellStart"/>
      <w:r w:rsidR="002511F0" w:rsidRPr="001849FD">
        <w:rPr>
          <w:rFonts w:asciiTheme="majorHAnsi" w:hAnsiTheme="majorHAnsi" w:cs="Arial Black"/>
          <w:bCs/>
          <w:szCs w:val="28"/>
        </w:rPr>
        <w:t>Coscarella</w:t>
      </w:r>
      <w:proofErr w:type="spellEnd"/>
      <w:r w:rsidR="00125FB2" w:rsidRPr="001849FD">
        <w:rPr>
          <w:rFonts w:asciiTheme="majorHAnsi" w:hAnsiTheme="majorHAnsi" w:cs="Arial Black"/>
          <w:bCs/>
          <w:szCs w:val="28"/>
        </w:rPr>
        <w:t xml:space="preserve">, Dirigente </w:t>
      </w:r>
      <w:r w:rsidR="00F27F34" w:rsidRPr="001849FD">
        <w:rPr>
          <w:rFonts w:asciiTheme="majorHAnsi" w:hAnsiTheme="majorHAnsi" w:cs="Arial Black"/>
          <w:bCs/>
          <w:szCs w:val="28"/>
        </w:rPr>
        <w:t xml:space="preserve">scolastico </w:t>
      </w:r>
      <w:r w:rsidR="00125FB2" w:rsidRPr="001849FD">
        <w:rPr>
          <w:rFonts w:asciiTheme="majorHAnsi" w:hAnsiTheme="majorHAnsi" w:cs="Arial Black"/>
          <w:bCs/>
          <w:szCs w:val="28"/>
        </w:rPr>
        <w:t>Liceo Vittorio Emanuele II Palermo</w:t>
      </w:r>
      <w:r w:rsidR="002511F0" w:rsidRPr="001849FD">
        <w:rPr>
          <w:rFonts w:asciiTheme="majorHAnsi" w:hAnsiTheme="majorHAnsi" w:cs="Arial Black"/>
          <w:bCs/>
          <w:szCs w:val="28"/>
        </w:rPr>
        <w:t xml:space="preserve"> </w:t>
      </w:r>
    </w:p>
    <w:p w:rsidR="007A0C81" w:rsidRPr="001849FD" w:rsidRDefault="003853FD" w:rsidP="007A0C81">
      <w:pPr>
        <w:pStyle w:val="Paragrafoelenco"/>
        <w:widowControl w:val="0"/>
        <w:numPr>
          <w:ilvl w:val="0"/>
          <w:numId w:val="4"/>
        </w:numPr>
        <w:autoSpaceDE w:val="0"/>
        <w:autoSpaceDN w:val="0"/>
        <w:adjustRightInd w:val="0"/>
        <w:rPr>
          <w:rFonts w:asciiTheme="majorHAnsi" w:hAnsiTheme="majorHAnsi" w:cs="Arial Black"/>
          <w:bCs/>
          <w:szCs w:val="28"/>
        </w:rPr>
      </w:pPr>
      <w:r w:rsidRPr="001849FD">
        <w:rPr>
          <w:rFonts w:asciiTheme="majorHAnsi" w:hAnsiTheme="majorHAnsi" w:cs="Arial Black"/>
          <w:b/>
          <w:bCs/>
          <w:szCs w:val="28"/>
        </w:rPr>
        <w:t>Unitarietà del sapere attraverso l'interdisciplinarità</w:t>
      </w:r>
      <w:r w:rsidR="00172362">
        <w:rPr>
          <w:rFonts w:asciiTheme="majorHAnsi" w:hAnsiTheme="majorHAnsi" w:cs="Arial Black"/>
          <w:b/>
          <w:bCs/>
          <w:szCs w:val="28"/>
        </w:rPr>
        <w:t>,</w:t>
      </w:r>
      <w:r>
        <w:rPr>
          <w:rFonts w:asciiTheme="majorHAnsi" w:hAnsiTheme="majorHAnsi" w:cs="Arial Black"/>
          <w:b/>
          <w:bCs/>
          <w:szCs w:val="28"/>
        </w:rPr>
        <w:t xml:space="preserve"> </w:t>
      </w:r>
      <w:r w:rsidR="007A0C81" w:rsidRPr="001849FD">
        <w:rPr>
          <w:rFonts w:asciiTheme="majorHAnsi" w:hAnsiTheme="majorHAnsi" w:cs="Arial Black"/>
          <w:bCs/>
          <w:szCs w:val="28"/>
        </w:rPr>
        <w:t xml:space="preserve">prof.ssa </w:t>
      </w:r>
      <w:r w:rsidR="00172362">
        <w:rPr>
          <w:rFonts w:asciiTheme="majorHAnsi" w:hAnsiTheme="majorHAnsi" w:cs="Arial Black"/>
          <w:bCs/>
          <w:szCs w:val="28"/>
        </w:rPr>
        <w:t>Antonia</w:t>
      </w:r>
      <w:r w:rsidR="007A0C81" w:rsidRPr="001849FD">
        <w:rPr>
          <w:rFonts w:asciiTheme="majorHAnsi" w:hAnsiTheme="majorHAnsi" w:cs="Arial Black"/>
          <w:bCs/>
          <w:szCs w:val="28"/>
        </w:rPr>
        <w:t xml:space="preserve"> De Nicola </w:t>
      </w:r>
    </w:p>
    <w:p w:rsidR="007A0C81" w:rsidRPr="001849FD" w:rsidRDefault="007A0C81" w:rsidP="007A0C81">
      <w:pPr>
        <w:ind w:left="360"/>
        <w:rPr>
          <w:rFonts w:asciiTheme="majorHAnsi" w:hAnsiTheme="majorHAnsi" w:cs="Arial Black"/>
          <w:bCs/>
          <w:szCs w:val="28"/>
        </w:rPr>
      </w:pPr>
      <w:r w:rsidRPr="001849FD">
        <w:rPr>
          <w:rFonts w:asciiTheme="majorHAnsi" w:hAnsiTheme="majorHAnsi" w:cs="Arial Black"/>
          <w:bCs/>
          <w:szCs w:val="28"/>
        </w:rPr>
        <w:t xml:space="preserve">Gruppi di lavoro: </w:t>
      </w:r>
    </w:p>
    <w:p w:rsidR="00E80FB2" w:rsidRPr="00784480" w:rsidRDefault="00E80FB2" w:rsidP="00784480">
      <w:pPr>
        <w:pStyle w:val="Paragrafoelenco"/>
        <w:widowControl w:val="0"/>
        <w:numPr>
          <w:ilvl w:val="0"/>
          <w:numId w:val="21"/>
        </w:numPr>
        <w:autoSpaceDE w:val="0"/>
        <w:autoSpaceDN w:val="0"/>
        <w:adjustRightInd w:val="0"/>
        <w:rPr>
          <w:rFonts w:asciiTheme="majorHAnsi" w:hAnsiTheme="majorHAnsi" w:cs="Arial Black"/>
          <w:bCs/>
          <w:szCs w:val="28"/>
        </w:rPr>
      </w:pPr>
      <w:r w:rsidRPr="00784480">
        <w:rPr>
          <w:rFonts w:asciiTheme="majorHAnsi" w:hAnsiTheme="majorHAnsi" w:cs="Arial Black"/>
          <w:bCs/>
          <w:szCs w:val="28"/>
        </w:rPr>
        <w:t>Il sito web di Italia Nostra</w:t>
      </w:r>
    </w:p>
    <w:p w:rsidR="00CD67EB" w:rsidRPr="001849FD" w:rsidRDefault="00CD67EB" w:rsidP="00CB7806">
      <w:pPr>
        <w:pStyle w:val="Paragrafoelenco"/>
        <w:numPr>
          <w:ilvl w:val="0"/>
          <w:numId w:val="17"/>
        </w:numPr>
        <w:rPr>
          <w:rFonts w:asciiTheme="majorHAnsi" w:hAnsiTheme="majorHAnsi" w:cs="Arial Black"/>
          <w:bCs/>
          <w:szCs w:val="28"/>
        </w:rPr>
      </w:pPr>
      <w:r w:rsidRPr="001849FD">
        <w:rPr>
          <w:rFonts w:asciiTheme="majorHAnsi" w:hAnsiTheme="majorHAnsi" w:cs="Arial Black"/>
          <w:bCs/>
          <w:szCs w:val="28"/>
        </w:rPr>
        <w:t>Organizzare e gestire una vis</w:t>
      </w:r>
      <w:r w:rsidR="004763E2" w:rsidRPr="001849FD">
        <w:rPr>
          <w:rFonts w:asciiTheme="majorHAnsi" w:hAnsiTheme="majorHAnsi" w:cs="Arial Black"/>
          <w:bCs/>
          <w:szCs w:val="28"/>
        </w:rPr>
        <w:t>i</w:t>
      </w:r>
      <w:r w:rsidRPr="001849FD">
        <w:rPr>
          <w:rFonts w:asciiTheme="majorHAnsi" w:hAnsiTheme="majorHAnsi" w:cs="Arial Black"/>
          <w:bCs/>
          <w:szCs w:val="28"/>
        </w:rPr>
        <w:t xml:space="preserve">ta guidata </w:t>
      </w:r>
    </w:p>
    <w:p w:rsidR="00CD67EB" w:rsidRPr="001849FD" w:rsidRDefault="00CD67EB" w:rsidP="00CB7806">
      <w:pPr>
        <w:pStyle w:val="Paragrafoelenco"/>
        <w:numPr>
          <w:ilvl w:val="0"/>
          <w:numId w:val="17"/>
        </w:numPr>
        <w:rPr>
          <w:rFonts w:asciiTheme="majorHAnsi" w:hAnsiTheme="majorHAnsi" w:cs="Arial Black"/>
          <w:bCs/>
          <w:szCs w:val="28"/>
        </w:rPr>
      </w:pPr>
      <w:r w:rsidRPr="001849FD">
        <w:rPr>
          <w:rFonts w:asciiTheme="majorHAnsi" w:hAnsiTheme="majorHAnsi" w:cs="Arial Black"/>
          <w:bCs/>
          <w:szCs w:val="28"/>
        </w:rPr>
        <w:t xml:space="preserve">Organizzazione di </w:t>
      </w:r>
      <w:proofErr w:type="spellStart"/>
      <w:r w:rsidRPr="001849FD">
        <w:rPr>
          <w:rFonts w:asciiTheme="majorHAnsi" w:hAnsiTheme="majorHAnsi" w:cs="Arial Black"/>
          <w:bCs/>
          <w:szCs w:val="28"/>
        </w:rPr>
        <w:t>UdA</w:t>
      </w:r>
      <w:proofErr w:type="spellEnd"/>
      <w:r w:rsidRPr="001849FD">
        <w:rPr>
          <w:rFonts w:asciiTheme="majorHAnsi" w:hAnsiTheme="majorHAnsi" w:cs="Arial Black"/>
          <w:bCs/>
          <w:szCs w:val="28"/>
        </w:rPr>
        <w:t xml:space="preserve"> (unità di apprendimento)</w:t>
      </w:r>
    </w:p>
    <w:p w:rsidR="00541E70" w:rsidRPr="001849FD" w:rsidRDefault="00CD67EB" w:rsidP="00CB7806">
      <w:pPr>
        <w:pStyle w:val="Paragrafoelenco"/>
        <w:numPr>
          <w:ilvl w:val="0"/>
          <w:numId w:val="16"/>
        </w:numPr>
        <w:rPr>
          <w:rFonts w:asciiTheme="majorHAnsi" w:hAnsiTheme="majorHAnsi" w:cs="Arial Black"/>
          <w:bCs/>
          <w:szCs w:val="28"/>
        </w:rPr>
      </w:pPr>
      <w:r w:rsidRPr="001849FD">
        <w:rPr>
          <w:rFonts w:asciiTheme="majorHAnsi" w:hAnsiTheme="majorHAnsi" w:cs="Arial Black"/>
          <w:bCs/>
          <w:szCs w:val="28"/>
        </w:rPr>
        <w:t>Il museo come ambito per la lettura critica delle fonti</w:t>
      </w:r>
    </w:p>
    <w:p w:rsidR="00CD67EB" w:rsidRPr="001849FD" w:rsidRDefault="00CD67EB" w:rsidP="00CD67EB">
      <w:pPr>
        <w:rPr>
          <w:rFonts w:asciiTheme="majorHAnsi" w:hAnsiTheme="majorHAnsi" w:cs="Arial Black"/>
          <w:bCs/>
          <w:szCs w:val="28"/>
        </w:rPr>
      </w:pPr>
    </w:p>
    <w:p w:rsidR="002563D6" w:rsidRPr="001849FD" w:rsidRDefault="002307D2" w:rsidP="00CD67EB">
      <w:pPr>
        <w:pStyle w:val="Paragrafoelenco"/>
        <w:numPr>
          <w:ilvl w:val="0"/>
          <w:numId w:val="2"/>
        </w:numPr>
        <w:ind w:left="360"/>
        <w:rPr>
          <w:rFonts w:asciiTheme="majorHAnsi" w:hAnsiTheme="majorHAnsi" w:cs="Arial Black"/>
          <w:bCs/>
          <w:color w:val="FF0000"/>
          <w:szCs w:val="28"/>
        </w:rPr>
      </w:pPr>
      <w:r w:rsidRPr="001849FD">
        <w:rPr>
          <w:rFonts w:asciiTheme="majorHAnsi" w:hAnsiTheme="majorHAnsi" w:cs="Arial Black"/>
          <w:b/>
          <w:bCs/>
          <w:szCs w:val="28"/>
        </w:rPr>
        <w:tab/>
      </w:r>
      <w:r w:rsidR="00CD67EB" w:rsidRPr="001849FD">
        <w:rPr>
          <w:rFonts w:asciiTheme="majorHAnsi" w:hAnsiTheme="majorHAnsi" w:cs="Arial Black"/>
          <w:b/>
          <w:bCs/>
          <w:color w:val="FF0000"/>
          <w:szCs w:val="28"/>
        </w:rPr>
        <w:t>Venerdì 29 gennaio 2016 ore 15,</w:t>
      </w:r>
      <w:r w:rsidR="00142D41" w:rsidRPr="001849FD">
        <w:rPr>
          <w:rFonts w:asciiTheme="majorHAnsi" w:hAnsiTheme="majorHAnsi" w:cs="Arial Black"/>
          <w:b/>
          <w:bCs/>
          <w:color w:val="FF0000"/>
          <w:szCs w:val="28"/>
        </w:rPr>
        <w:t>3</w:t>
      </w:r>
      <w:r w:rsidR="00CD67EB" w:rsidRPr="001849FD">
        <w:rPr>
          <w:rFonts w:asciiTheme="majorHAnsi" w:hAnsiTheme="majorHAnsi" w:cs="Arial Black"/>
          <w:b/>
          <w:bCs/>
          <w:color w:val="FF0000"/>
          <w:szCs w:val="28"/>
        </w:rPr>
        <w:t>0 – 1</w:t>
      </w:r>
      <w:r w:rsidR="009C6E37" w:rsidRPr="001849FD">
        <w:rPr>
          <w:rFonts w:asciiTheme="majorHAnsi" w:hAnsiTheme="majorHAnsi" w:cs="Arial Black"/>
          <w:b/>
          <w:bCs/>
          <w:color w:val="FF0000"/>
          <w:szCs w:val="28"/>
        </w:rPr>
        <w:t>9</w:t>
      </w:r>
      <w:r w:rsidR="00CD67EB" w:rsidRPr="001849FD">
        <w:rPr>
          <w:rFonts w:asciiTheme="majorHAnsi" w:hAnsiTheme="majorHAnsi" w:cs="Arial Black"/>
          <w:b/>
          <w:bCs/>
          <w:color w:val="FF0000"/>
          <w:szCs w:val="28"/>
        </w:rPr>
        <w:t>,</w:t>
      </w:r>
      <w:r w:rsidR="009C6E37" w:rsidRPr="001849FD">
        <w:rPr>
          <w:rFonts w:asciiTheme="majorHAnsi" w:hAnsiTheme="majorHAnsi" w:cs="Arial Black"/>
          <w:b/>
          <w:bCs/>
          <w:color w:val="FF0000"/>
          <w:szCs w:val="28"/>
        </w:rPr>
        <w:t>0</w:t>
      </w:r>
      <w:r w:rsidR="00CD67EB" w:rsidRPr="001849FD">
        <w:rPr>
          <w:rFonts w:asciiTheme="majorHAnsi" w:hAnsiTheme="majorHAnsi" w:cs="Arial Black"/>
          <w:b/>
          <w:bCs/>
          <w:color w:val="FF0000"/>
          <w:szCs w:val="28"/>
        </w:rPr>
        <w:t>0</w:t>
      </w:r>
      <w:r w:rsidR="00CD67EB" w:rsidRPr="001849FD">
        <w:rPr>
          <w:rFonts w:asciiTheme="majorHAnsi" w:hAnsiTheme="majorHAnsi" w:cs="Arial Black"/>
          <w:bCs/>
          <w:color w:val="FF0000"/>
          <w:szCs w:val="28"/>
        </w:rPr>
        <w:t xml:space="preserve">  </w:t>
      </w:r>
      <w:r w:rsidR="002563D6" w:rsidRPr="001849FD">
        <w:rPr>
          <w:rFonts w:asciiTheme="majorHAnsi" w:hAnsiTheme="majorHAnsi" w:cs="Arial Black"/>
          <w:bCs/>
          <w:color w:val="FF0000"/>
          <w:szCs w:val="28"/>
        </w:rPr>
        <w:t xml:space="preserve">Istituto Pedro </w:t>
      </w:r>
      <w:proofErr w:type="spellStart"/>
      <w:r w:rsidR="002563D6" w:rsidRPr="001849FD">
        <w:rPr>
          <w:rFonts w:asciiTheme="majorHAnsi" w:hAnsiTheme="majorHAnsi" w:cs="Arial Black"/>
          <w:bCs/>
          <w:color w:val="FF0000"/>
          <w:szCs w:val="28"/>
        </w:rPr>
        <w:t>Arrupe</w:t>
      </w:r>
      <w:proofErr w:type="spellEnd"/>
      <w:r w:rsidR="002563D6" w:rsidRPr="001849FD">
        <w:rPr>
          <w:rFonts w:asciiTheme="majorHAnsi" w:hAnsiTheme="majorHAnsi" w:cs="Arial Black"/>
          <w:bCs/>
          <w:color w:val="FF0000"/>
          <w:szCs w:val="28"/>
        </w:rPr>
        <w:t xml:space="preserve"> </w:t>
      </w:r>
    </w:p>
    <w:p w:rsidR="00FB506B" w:rsidRPr="001849FD" w:rsidRDefault="00CD67EB" w:rsidP="00682479">
      <w:pPr>
        <w:jc w:val="center"/>
        <w:rPr>
          <w:rFonts w:asciiTheme="majorHAnsi" w:hAnsiTheme="majorHAnsi" w:cs="Arial Black"/>
          <w:b/>
          <w:bCs/>
          <w:szCs w:val="28"/>
        </w:rPr>
      </w:pPr>
      <w:r w:rsidRPr="001849FD">
        <w:rPr>
          <w:rFonts w:asciiTheme="majorHAnsi" w:hAnsiTheme="majorHAnsi" w:cs="Arial Black"/>
          <w:b/>
          <w:bCs/>
          <w:szCs w:val="28"/>
        </w:rPr>
        <w:t>Palermo normanna</w:t>
      </w:r>
    </w:p>
    <w:p w:rsidR="00CD67EB" w:rsidRPr="001849FD" w:rsidRDefault="00CD67EB" w:rsidP="00682479">
      <w:pPr>
        <w:jc w:val="center"/>
        <w:rPr>
          <w:rFonts w:asciiTheme="majorHAnsi" w:hAnsiTheme="majorHAnsi" w:cs="Arial Black"/>
          <w:b/>
          <w:bCs/>
          <w:szCs w:val="28"/>
        </w:rPr>
      </w:pPr>
    </w:p>
    <w:p w:rsidR="007677CA" w:rsidRPr="001849FD" w:rsidRDefault="007677CA" w:rsidP="007677CA">
      <w:pPr>
        <w:pStyle w:val="Paragrafoelenco"/>
        <w:numPr>
          <w:ilvl w:val="0"/>
          <w:numId w:val="5"/>
        </w:numPr>
        <w:rPr>
          <w:rFonts w:asciiTheme="majorHAnsi" w:hAnsiTheme="majorHAnsi" w:cs="Arial Black"/>
          <w:bCs/>
          <w:szCs w:val="28"/>
        </w:rPr>
      </w:pPr>
      <w:r w:rsidRPr="001849FD">
        <w:rPr>
          <w:rFonts w:asciiTheme="majorHAnsi" w:hAnsiTheme="majorHAnsi" w:cs="Arial Black"/>
          <w:b/>
          <w:bCs/>
          <w:szCs w:val="28"/>
        </w:rPr>
        <w:t>L’architettura e l’itinerario a Palermo</w:t>
      </w:r>
      <w:r w:rsidR="00172362">
        <w:rPr>
          <w:rFonts w:asciiTheme="majorHAnsi" w:hAnsiTheme="majorHAnsi" w:cs="Arial Black"/>
          <w:bCs/>
          <w:szCs w:val="28"/>
        </w:rPr>
        <w:t xml:space="preserve">, </w:t>
      </w:r>
      <w:r w:rsidRPr="001849FD">
        <w:rPr>
          <w:rFonts w:asciiTheme="majorHAnsi" w:hAnsiTheme="majorHAnsi" w:cs="Arial Black"/>
          <w:bCs/>
          <w:szCs w:val="28"/>
        </w:rPr>
        <w:t>arch. Adriana Chirco</w:t>
      </w:r>
    </w:p>
    <w:p w:rsidR="007677CA" w:rsidRPr="001849FD" w:rsidRDefault="007677CA" w:rsidP="007677CA">
      <w:pPr>
        <w:pStyle w:val="Paragrafoelenco"/>
        <w:numPr>
          <w:ilvl w:val="0"/>
          <w:numId w:val="5"/>
        </w:numPr>
        <w:rPr>
          <w:rFonts w:asciiTheme="majorHAnsi" w:hAnsiTheme="majorHAnsi" w:cs="Arial Black"/>
          <w:bCs/>
          <w:szCs w:val="28"/>
        </w:rPr>
      </w:pPr>
      <w:r w:rsidRPr="001849FD">
        <w:rPr>
          <w:rFonts w:asciiTheme="majorHAnsi" w:hAnsiTheme="majorHAnsi" w:cs="Arial Black"/>
          <w:b/>
          <w:bCs/>
          <w:szCs w:val="28"/>
        </w:rPr>
        <w:t>Un percorso possibile oltre Palermo</w:t>
      </w:r>
      <w:r w:rsidRPr="001849FD">
        <w:rPr>
          <w:rFonts w:asciiTheme="majorHAnsi" w:hAnsiTheme="majorHAnsi" w:cs="Arial Black"/>
          <w:bCs/>
          <w:szCs w:val="28"/>
        </w:rPr>
        <w:t xml:space="preserve"> </w:t>
      </w:r>
      <w:r w:rsidR="00FD2417" w:rsidRPr="001849FD">
        <w:rPr>
          <w:rFonts w:asciiTheme="majorHAnsi" w:hAnsiTheme="majorHAnsi" w:cs="Arial Black"/>
          <w:b/>
          <w:bCs/>
          <w:szCs w:val="28"/>
        </w:rPr>
        <w:t xml:space="preserve">tra </w:t>
      </w:r>
      <w:r w:rsidR="00E05F5F" w:rsidRPr="001849FD">
        <w:rPr>
          <w:rFonts w:asciiTheme="majorHAnsi" w:hAnsiTheme="majorHAnsi" w:cs="Arial Black"/>
          <w:b/>
          <w:bCs/>
          <w:szCs w:val="28"/>
        </w:rPr>
        <w:t xml:space="preserve">cultura </w:t>
      </w:r>
      <w:r w:rsidR="00FD2417" w:rsidRPr="001849FD">
        <w:rPr>
          <w:rFonts w:asciiTheme="majorHAnsi" w:hAnsiTheme="majorHAnsi" w:cs="Arial Black"/>
          <w:b/>
          <w:bCs/>
          <w:szCs w:val="28"/>
        </w:rPr>
        <w:t>araba e federiciana</w:t>
      </w:r>
      <w:r w:rsidR="00172362">
        <w:rPr>
          <w:rFonts w:asciiTheme="majorHAnsi" w:hAnsiTheme="majorHAnsi" w:cs="Arial Black"/>
          <w:b/>
          <w:bCs/>
          <w:szCs w:val="28"/>
        </w:rPr>
        <w:t xml:space="preserve">, </w:t>
      </w:r>
      <w:r w:rsidR="00FD2417" w:rsidRPr="001849FD">
        <w:rPr>
          <w:rFonts w:asciiTheme="majorHAnsi" w:hAnsiTheme="majorHAnsi" w:cs="Arial Black"/>
          <w:bCs/>
          <w:szCs w:val="28"/>
        </w:rPr>
        <w:t>prof.</w:t>
      </w:r>
      <w:r w:rsidRPr="001849FD">
        <w:rPr>
          <w:rFonts w:asciiTheme="majorHAnsi" w:hAnsiTheme="majorHAnsi" w:cs="Arial Black"/>
          <w:bCs/>
          <w:szCs w:val="28"/>
        </w:rPr>
        <w:t xml:space="preserve"> Ferdinando </w:t>
      </w:r>
      <w:proofErr w:type="spellStart"/>
      <w:r w:rsidRPr="001849FD">
        <w:rPr>
          <w:rFonts w:asciiTheme="majorHAnsi" w:hAnsiTheme="majorHAnsi" w:cs="Arial Black"/>
          <w:bCs/>
          <w:szCs w:val="28"/>
        </w:rPr>
        <w:t>Maurici</w:t>
      </w:r>
      <w:proofErr w:type="spellEnd"/>
      <w:r w:rsidR="001A6D9B" w:rsidRPr="001849FD">
        <w:rPr>
          <w:rFonts w:asciiTheme="majorHAnsi" w:hAnsiTheme="majorHAnsi" w:cs="Arial Black"/>
          <w:bCs/>
          <w:szCs w:val="28"/>
        </w:rPr>
        <w:t>, Dirigente tecnico Regione Sicilia</w:t>
      </w:r>
    </w:p>
    <w:p w:rsidR="00693C69" w:rsidRPr="001849FD" w:rsidRDefault="00693C69" w:rsidP="00693C69">
      <w:pPr>
        <w:pStyle w:val="Paragrafoelenco"/>
        <w:numPr>
          <w:ilvl w:val="0"/>
          <w:numId w:val="5"/>
        </w:numPr>
        <w:rPr>
          <w:rFonts w:asciiTheme="majorHAnsi" w:hAnsiTheme="majorHAnsi" w:cs="Arial Black"/>
          <w:bCs/>
          <w:szCs w:val="28"/>
        </w:rPr>
      </w:pPr>
      <w:r w:rsidRPr="001849FD">
        <w:rPr>
          <w:rFonts w:asciiTheme="majorHAnsi" w:hAnsiTheme="majorHAnsi" w:cs="Arial Black"/>
          <w:b/>
          <w:bCs/>
          <w:szCs w:val="28"/>
        </w:rPr>
        <w:t>Le opportunità per la realtà urbana ed il territorio</w:t>
      </w:r>
      <w:r w:rsidR="00172362">
        <w:rPr>
          <w:rFonts w:asciiTheme="majorHAnsi" w:hAnsiTheme="majorHAnsi" w:cs="Arial Black"/>
          <w:b/>
          <w:bCs/>
          <w:szCs w:val="28"/>
        </w:rPr>
        <w:t xml:space="preserve">, </w:t>
      </w:r>
      <w:r w:rsidR="00F07A50" w:rsidRPr="001849FD">
        <w:rPr>
          <w:rFonts w:asciiTheme="majorHAnsi" w:hAnsiTheme="majorHAnsi" w:cs="Arial Black"/>
          <w:bCs/>
          <w:szCs w:val="28"/>
        </w:rPr>
        <w:t xml:space="preserve">prof.ssa Gabriella </w:t>
      </w:r>
      <w:proofErr w:type="spellStart"/>
      <w:r w:rsidR="00F07A50" w:rsidRPr="001849FD">
        <w:rPr>
          <w:rFonts w:asciiTheme="majorHAnsi" w:hAnsiTheme="majorHAnsi" w:cs="Arial Black"/>
          <w:bCs/>
          <w:szCs w:val="28"/>
        </w:rPr>
        <w:t>Bondì</w:t>
      </w:r>
      <w:proofErr w:type="spellEnd"/>
      <w:r w:rsidR="00784480">
        <w:rPr>
          <w:rFonts w:asciiTheme="majorHAnsi" w:hAnsiTheme="majorHAnsi" w:cs="Arial Black"/>
          <w:bCs/>
          <w:szCs w:val="28"/>
        </w:rPr>
        <w:t>,</w:t>
      </w:r>
      <w:r w:rsidR="00D6576B" w:rsidRPr="001849FD">
        <w:rPr>
          <w:rFonts w:asciiTheme="majorHAnsi" w:hAnsiTheme="majorHAnsi" w:cs="Arial Black"/>
          <w:bCs/>
          <w:szCs w:val="28"/>
        </w:rPr>
        <w:t xml:space="preserve"> ITET Marco Polo Palermo</w:t>
      </w:r>
    </w:p>
    <w:p w:rsidR="00CD67EB" w:rsidRPr="001849FD" w:rsidRDefault="007677CA" w:rsidP="00D6576B">
      <w:pPr>
        <w:ind w:left="360"/>
        <w:rPr>
          <w:rFonts w:asciiTheme="majorHAnsi" w:hAnsiTheme="majorHAnsi" w:cs="Arial Black"/>
          <w:bCs/>
          <w:szCs w:val="28"/>
        </w:rPr>
      </w:pPr>
      <w:r w:rsidRPr="001849FD">
        <w:rPr>
          <w:rFonts w:asciiTheme="majorHAnsi" w:hAnsiTheme="majorHAnsi" w:cs="Arial Black"/>
          <w:bCs/>
          <w:szCs w:val="28"/>
        </w:rPr>
        <w:t>Gruppi di lavoro</w:t>
      </w:r>
      <w:r w:rsidR="001A564F" w:rsidRPr="001849FD">
        <w:rPr>
          <w:rFonts w:asciiTheme="majorHAnsi" w:hAnsiTheme="majorHAnsi" w:cs="Arial Black"/>
          <w:bCs/>
          <w:szCs w:val="28"/>
        </w:rPr>
        <w:t>: I siti UNESCO in S</w:t>
      </w:r>
      <w:r w:rsidR="004B36B6" w:rsidRPr="001849FD">
        <w:rPr>
          <w:rFonts w:asciiTheme="majorHAnsi" w:hAnsiTheme="majorHAnsi" w:cs="Arial Black"/>
          <w:bCs/>
          <w:szCs w:val="28"/>
        </w:rPr>
        <w:t>icilia</w:t>
      </w:r>
      <w:r w:rsidR="001A564F" w:rsidRPr="001849FD">
        <w:rPr>
          <w:rFonts w:asciiTheme="majorHAnsi" w:hAnsiTheme="majorHAnsi" w:cs="Arial Black"/>
          <w:bCs/>
          <w:szCs w:val="28"/>
        </w:rPr>
        <w:t xml:space="preserve"> </w:t>
      </w:r>
      <w:r w:rsidR="00C73785" w:rsidRPr="001849FD">
        <w:rPr>
          <w:rFonts w:asciiTheme="majorHAnsi" w:hAnsiTheme="majorHAnsi" w:cs="Arial Black"/>
          <w:bCs/>
          <w:szCs w:val="28"/>
        </w:rPr>
        <w:t>–</w:t>
      </w:r>
      <w:r w:rsidR="001A564F" w:rsidRPr="001849FD">
        <w:rPr>
          <w:rFonts w:asciiTheme="majorHAnsi" w:hAnsiTheme="majorHAnsi" w:cs="Arial Black"/>
          <w:bCs/>
          <w:szCs w:val="28"/>
        </w:rPr>
        <w:t xml:space="preserve"> </w:t>
      </w:r>
      <w:r w:rsidR="00C73785" w:rsidRPr="001849FD">
        <w:rPr>
          <w:rFonts w:asciiTheme="majorHAnsi" w:hAnsiTheme="majorHAnsi" w:cs="Arial Black"/>
          <w:bCs/>
          <w:szCs w:val="28"/>
        </w:rPr>
        <w:t>Architetture normanne in Sicilia</w:t>
      </w:r>
    </w:p>
    <w:p w:rsidR="00CD67EB" w:rsidRPr="001849FD" w:rsidRDefault="00CD67EB" w:rsidP="00CD67EB">
      <w:pPr>
        <w:rPr>
          <w:rFonts w:asciiTheme="majorHAnsi" w:hAnsiTheme="majorHAnsi" w:cs="Arial Black"/>
          <w:bCs/>
          <w:szCs w:val="28"/>
        </w:rPr>
      </w:pPr>
    </w:p>
    <w:p w:rsidR="00CD67EB" w:rsidRPr="001849FD" w:rsidRDefault="00CD67EB" w:rsidP="00E066A8">
      <w:pPr>
        <w:pStyle w:val="Paragrafoelenco"/>
        <w:numPr>
          <w:ilvl w:val="0"/>
          <w:numId w:val="2"/>
        </w:numPr>
        <w:ind w:left="0" w:hanging="11"/>
        <w:rPr>
          <w:rFonts w:asciiTheme="majorHAnsi" w:hAnsiTheme="majorHAnsi" w:cs="Arial Black"/>
          <w:bCs/>
          <w:color w:val="FF0000"/>
          <w:szCs w:val="28"/>
        </w:rPr>
      </w:pPr>
      <w:r w:rsidRPr="001849FD">
        <w:rPr>
          <w:rFonts w:asciiTheme="majorHAnsi" w:hAnsiTheme="majorHAnsi" w:cs="Arial Black"/>
          <w:b/>
          <w:bCs/>
          <w:color w:val="FF0000"/>
          <w:szCs w:val="28"/>
        </w:rPr>
        <w:t>Martedì 16 febbraio 2016 ore 15,</w:t>
      </w:r>
      <w:r w:rsidR="00142D41" w:rsidRPr="001849FD">
        <w:rPr>
          <w:rFonts w:asciiTheme="majorHAnsi" w:hAnsiTheme="majorHAnsi" w:cs="Arial Black"/>
          <w:b/>
          <w:bCs/>
          <w:color w:val="FF0000"/>
          <w:szCs w:val="28"/>
        </w:rPr>
        <w:t>3</w:t>
      </w:r>
      <w:r w:rsidR="009C6E37" w:rsidRPr="001849FD">
        <w:rPr>
          <w:rFonts w:asciiTheme="majorHAnsi" w:hAnsiTheme="majorHAnsi" w:cs="Arial Black"/>
          <w:b/>
          <w:bCs/>
          <w:color w:val="FF0000"/>
          <w:szCs w:val="28"/>
        </w:rPr>
        <w:t>0</w:t>
      </w:r>
      <w:r w:rsidRPr="001849FD">
        <w:rPr>
          <w:rFonts w:asciiTheme="majorHAnsi" w:hAnsiTheme="majorHAnsi" w:cs="Arial Black"/>
          <w:b/>
          <w:bCs/>
          <w:color w:val="FF0000"/>
          <w:szCs w:val="28"/>
        </w:rPr>
        <w:t>– 1</w:t>
      </w:r>
      <w:r w:rsidR="009C6E37" w:rsidRPr="001849FD">
        <w:rPr>
          <w:rFonts w:asciiTheme="majorHAnsi" w:hAnsiTheme="majorHAnsi" w:cs="Arial Black"/>
          <w:b/>
          <w:bCs/>
          <w:color w:val="FF0000"/>
          <w:szCs w:val="28"/>
        </w:rPr>
        <w:t>9</w:t>
      </w:r>
      <w:r w:rsidRPr="001849FD">
        <w:rPr>
          <w:rFonts w:asciiTheme="majorHAnsi" w:hAnsiTheme="majorHAnsi" w:cs="Arial Black"/>
          <w:b/>
          <w:bCs/>
          <w:color w:val="FF0000"/>
          <w:szCs w:val="28"/>
        </w:rPr>
        <w:t>,</w:t>
      </w:r>
      <w:r w:rsidR="009C6E37" w:rsidRPr="001849FD">
        <w:rPr>
          <w:rFonts w:asciiTheme="majorHAnsi" w:hAnsiTheme="majorHAnsi" w:cs="Arial Black"/>
          <w:b/>
          <w:bCs/>
          <w:color w:val="FF0000"/>
          <w:szCs w:val="28"/>
        </w:rPr>
        <w:t>0</w:t>
      </w:r>
      <w:r w:rsidRPr="001849FD">
        <w:rPr>
          <w:rFonts w:asciiTheme="majorHAnsi" w:hAnsiTheme="majorHAnsi" w:cs="Arial Black"/>
          <w:b/>
          <w:bCs/>
          <w:color w:val="FF0000"/>
          <w:szCs w:val="28"/>
        </w:rPr>
        <w:t>0</w:t>
      </w:r>
      <w:r w:rsidRPr="001849FD">
        <w:rPr>
          <w:rFonts w:asciiTheme="majorHAnsi" w:hAnsiTheme="majorHAnsi" w:cs="Arial Black"/>
          <w:bCs/>
          <w:color w:val="FF0000"/>
          <w:szCs w:val="28"/>
        </w:rPr>
        <w:t xml:space="preserve">  </w:t>
      </w:r>
      <w:r w:rsidR="002563D6" w:rsidRPr="001849FD">
        <w:rPr>
          <w:rFonts w:asciiTheme="majorHAnsi" w:hAnsiTheme="majorHAnsi" w:cs="Arial Black"/>
          <w:bCs/>
          <w:color w:val="FF0000"/>
          <w:szCs w:val="28"/>
        </w:rPr>
        <w:t xml:space="preserve">Istituto Pedro </w:t>
      </w:r>
      <w:proofErr w:type="spellStart"/>
      <w:r w:rsidR="002563D6" w:rsidRPr="001849FD">
        <w:rPr>
          <w:rFonts w:asciiTheme="majorHAnsi" w:hAnsiTheme="majorHAnsi" w:cs="Arial Black"/>
          <w:bCs/>
          <w:color w:val="FF0000"/>
          <w:szCs w:val="28"/>
        </w:rPr>
        <w:t>Arrupe</w:t>
      </w:r>
      <w:proofErr w:type="spellEnd"/>
    </w:p>
    <w:p w:rsidR="00FB506B" w:rsidRPr="001849FD" w:rsidRDefault="00CD67EB" w:rsidP="00682479">
      <w:pPr>
        <w:pStyle w:val="Default"/>
        <w:ind w:left="360"/>
        <w:jc w:val="center"/>
        <w:rPr>
          <w:rFonts w:asciiTheme="majorHAnsi" w:hAnsiTheme="majorHAnsi" w:cs="Arial Black"/>
          <w:b/>
          <w:bCs/>
          <w:color w:val="auto"/>
          <w:szCs w:val="28"/>
        </w:rPr>
      </w:pPr>
      <w:r w:rsidRPr="001849FD">
        <w:rPr>
          <w:rFonts w:asciiTheme="majorHAnsi" w:hAnsiTheme="majorHAnsi" w:cs="Arial Black"/>
          <w:b/>
          <w:bCs/>
          <w:color w:val="auto"/>
          <w:szCs w:val="28"/>
        </w:rPr>
        <w:t>Palermo normanna</w:t>
      </w:r>
    </w:p>
    <w:p w:rsidR="00CD67EB" w:rsidRPr="001849FD" w:rsidRDefault="00CD67EB" w:rsidP="00682479">
      <w:pPr>
        <w:pStyle w:val="Default"/>
        <w:ind w:left="360"/>
        <w:jc w:val="center"/>
        <w:rPr>
          <w:rFonts w:asciiTheme="majorHAnsi" w:hAnsiTheme="majorHAnsi" w:cs="Arial Black"/>
          <w:b/>
          <w:bCs/>
          <w:color w:val="auto"/>
          <w:szCs w:val="28"/>
        </w:rPr>
      </w:pPr>
    </w:p>
    <w:p w:rsidR="007677CA" w:rsidRPr="001849FD" w:rsidRDefault="007677CA" w:rsidP="00682479">
      <w:pPr>
        <w:pStyle w:val="Paragrafoelenco"/>
        <w:numPr>
          <w:ilvl w:val="0"/>
          <w:numId w:val="11"/>
        </w:numPr>
        <w:rPr>
          <w:rFonts w:asciiTheme="majorHAnsi" w:hAnsiTheme="majorHAnsi" w:cs="Arial Black"/>
          <w:bCs/>
          <w:szCs w:val="28"/>
        </w:rPr>
      </w:pPr>
      <w:r w:rsidRPr="001849FD">
        <w:rPr>
          <w:rFonts w:asciiTheme="majorHAnsi" w:hAnsiTheme="majorHAnsi" w:cs="Arial Black"/>
          <w:b/>
          <w:bCs/>
          <w:szCs w:val="28"/>
        </w:rPr>
        <w:t>La storia</w:t>
      </w:r>
      <w:r w:rsidRPr="001849FD">
        <w:rPr>
          <w:rFonts w:asciiTheme="majorHAnsi" w:hAnsiTheme="majorHAnsi" w:cs="Arial Black"/>
          <w:bCs/>
          <w:szCs w:val="28"/>
        </w:rPr>
        <w:t xml:space="preserve"> – prof. Piero Longo</w:t>
      </w:r>
    </w:p>
    <w:p w:rsidR="007677CA" w:rsidRPr="001849FD" w:rsidRDefault="007677CA" w:rsidP="007677CA">
      <w:pPr>
        <w:pStyle w:val="Paragrafoelenco"/>
        <w:numPr>
          <w:ilvl w:val="0"/>
          <w:numId w:val="11"/>
        </w:numPr>
        <w:rPr>
          <w:rFonts w:asciiTheme="majorHAnsi" w:hAnsiTheme="majorHAnsi" w:cs="Arial Black"/>
          <w:bCs/>
          <w:szCs w:val="28"/>
        </w:rPr>
      </w:pPr>
      <w:r w:rsidRPr="001849FD">
        <w:rPr>
          <w:rFonts w:asciiTheme="majorHAnsi" w:hAnsiTheme="majorHAnsi" w:cs="Arial Black"/>
          <w:b/>
          <w:bCs/>
          <w:szCs w:val="28"/>
        </w:rPr>
        <w:t>Le arti</w:t>
      </w:r>
      <w:r w:rsidRPr="001849FD">
        <w:rPr>
          <w:rFonts w:asciiTheme="majorHAnsi" w:hAnsiTheme="majorHAnsi" w:cs="Arial Black"/>
          <w:bCs/>
          <w:szCs w:val="28"/>
        </w:rPr>
        <w:t xml:space="preserve"> – dott. Ruggero Longo</w:t>
      </w:r>
      <w:r w:rsidR="00FB506B" w:rsidRPr="001849FD">
        <w:rPr>
          <w:rFonts w:asciiTheme="majorHAnsi" w:hAnsiTheme="majorHAnsi" w:cs="Arial Black"/>
          <w:bCs/>
          <w:szCs w:val="28"/>
        </w:rPr>
        <w:t xml:space="preserve">, </w:t>
      </w:r>
      <w:proofErr w:type="spellStart"/>
      <w:r w:rsidR="002639CD" w:rsidRPr="001849FD">
        <w:rPr>
          <w:rFonts w:ascii="Calibri" w:hAnsi="Calibri" w:cs="Arial Black"/>
          <w:bCs/>
          <w:szCs w:val="28"/>
        </w:rPr>
        <w:t>Ph.D</w:t>
      </w:r>
      <w:proofErr w:type="spellEnd"/>
      <w:r w:rsidR="002639CD" w:rsidRPr="001849FD">
        <w:rPr>
          <w:rFonts w:ascii="Calibri" w:hAnsi="Calibri" w:cs="Arial Black"/>
          <w:bCs/>
          <w:szCs w:val="28"/>
        </w:rPr>
        <w:t xml:space="preserve">. Ruggero Longo, Università della Tuscia, </w:t>
      </w:r>
      <w:proofErr w:type="spellStart"/>
      <w:r w:rsidR="002639CD" w:rsidRPr="001849FD">
        <w:rPr>
          <w:rFonts w:ascii="Calibri" w:hAnsi="Calibri" w:cs="Arial Black"/>
          <w:bCs/>
          <w:szCs w:val="28"/>
        </w:rPr>
        <w:t>Dip</w:t>
      </w:r>
      <w:proofErr w:type="spellEnd"/>
      <w:r w:rsidR="002639CD" w:rsidRPr="001849FD">
        <w:rPr>
          <w:rFonts w:ascii="Calibri" w:hAnsi="Calibri" w:cs="Arial Black"/>
          <w:bCs/>
          <w:szCs w:val="28"/>
        </w:rPr>
        <w:t>. Scienze dei Beni Culturali</w:t>
      </w:r>
      <w:r w:rsidRPr="001849FD">
        <w:rPr>
          <w:rFonts w:asciiTheme="majorHAnsi" w:hAnsiTheme="majorHAnsi" w:cs="Arial Black"/>
          <w:bCs/>
          <w:szCs w:val="28"/>
        </w:rPr>
        <w:t xml:space="preserve"> </w:t>
      </w:r>
    </w:p>
    <w:p w:rsidR="007677CA" w:rsidRPr="001849FD" w:rsidRDefault="007677CA" w:rsidP="003C7957">
      <w:pPr>
        <w:ind w:left="360"/>
        <w:rPr>
          <w:rFonts w:asciiTheme="majorHAnsi" w:hAnsiTheme="majorHAnsi" w:cs="Arial Black"/>
          <w:bCs/>
          <w:szCs w:val="28"/>
        </w:rPr>
      </w:pPr>
      <w:r w:rsidRPr="001849FD">
        <w:rPr>
          <w:rFonts w:asciiTheme="majorHAnsi" w:hAnsiTheme="majorHAnsi" w:cs="Arial Black"/>
          <w:bCs/>
          <w:szCs w:val="28"/>
        </w:rPr>
        <w:lastRenderedPageBreak/>
        <w:t>Gruppi di lavoro</w:t>
      </w:r>
      <w:r w:rsidR="001262FC" w:rsidRPr="001849FD">
        <w:rPr>
          <w:rFonts w:asciiTheme="majorHAnsi" w:hAnsiTheme="majorHAnsi" w:cs="Arial Black"/>
          <w:bCs/>
          <w:szCs w:val="28"/>
        </w:rPr>
        <w:t>: progettazione di percors</w:t>
      </w:r>
      <w:r w:rsidR="00F55762" w:rsidRPr="001849FD">
        <w:rPr>
          <w:rFonts w:asciiTheme="majorHAnsi" w:hAnsiTheme="majorHAnsi" w:cs="Arial Black"/>
          <w:bCs/>
          <w:szCs w:val="28"/>
        </w:rPr>
        <w:t>i</w:t>
      </w:r>
      <w:r w:rsidR="001262FC" w:rsidRPr="001849FD">
        <w:rPr>
          <w:rFonts w:asciiTheme="majorHAnsi" w:hAnsiTheme="majorHAnsi" w:cs="Arial Black"/>
          <w:bCs/>
          <w:szCs w:val="28"/>
        </w:rPr>
        <w:t xml:space="preserve"> multidisciplinari</w:t>
      </w:r>
    </w:p>
    <w:p w:rsidR="00CD67EB" w:rsidRPr="001849FD" w:rsidRDefault="00CD67EB" w:rsidP="00CD67EB">
      <w:pPr>
        <w:rPr>
          <w:rFonts w:asciiTheme="majorHAnsi" w:hAnsiTheme="majorHAnsi" w:cs="Arial Black"/>
          <w:bCs/>
          <w:szCs w:val="28"/>
        </w:rPr>
      </w:pPr>
    </w:p>
    <w:p w:rsidR="00CD67EB" w:rsidRPr="001849FD" w:rsidRDefault="000763D3" w:rsidP="00E066A8">
      <w:pPr>
        <w:pStyle w:val="Default"/>
        <w:numPr>
          <w:ilvl w:val="0"/>
          <w:numId w:val="2"/>
        </w:numPr>
        <w:spacing w:after="10"/>
        <w:ind w:left="0" w:hanging="11"/>
        <w:rPr>
          <w:rFonts w:asciiTheme="majorHAnsi" w:hAnsiTheme="majorHAnsi" w:cs="Arial Black"/>
          <w:bCs/>
          <w:color w:val="FF0000"/>
          <w:szCs w:val="28"/>
        </w:rPr>
      </w:pPr>
      <w:r w:rsidRPr="001849FD">
        <w:rPr>
          <w:rFonts w:asciiTheme="majorHAnsi" w:hAnsiTheme="majorHAnsi" w:cs="Arial Black"/>
          <w:b/>
          <w:bCs/>
          <w:color w:val="FF0000"/>
          <w:szCs w:val="28"/>
        </w:rPr>
        <w:t>Marted</w:t>
      </w:r>
      <w:r w:rsidR="00DB49D6" w:rsidRPr="001849FD">
        <w:rPr>
          <w:rFonts w:asciiTheme="majorHAnsi" w:hAnsiTheme="majorHAnsi" w:cs="Arial Black"/>
          <w:b/>
          <w:bCs/>
          <w:color w:val="FF0000"/>
          <w:szCs w:val="28"/>
        </w:rPr>
        <w:t xml:space="preserve">ì 1 marzo </w:t>
      </w:r>
      <w:r w:rsidR="00CD67EB" w:rsidRPr="001849FD">
        <w:rPr>
          <w:rFonts w:asciiTheme="majorHAnsi" w:hAnsiTheme="majorHAnsi" w:cs="Arial Black"/>
          <w:b/>
          <w:bCs/>
          <w:color w:val="FF0000"/>
          <w:szCs w:val="28"/>
        </w:rPr>
        <w:t>2016</w:t>
      </w:r>
      <w:r w:rsidR="00CD67EB" w:rsidRPr="001849FD">
        <w:rPr>
          <w:rFonts w:asciiTheme="majorHAnsi" w:hAnsiTheme="majorHAnsi" w:cs="Arial Black"/>
          <w:bCs/>
          <w:color w:val="FF0000"/>
          <w:szCs w:val="28"/>
        </w:rPr>
        <w:t xml:space="preserve"> </w:t>
      </w:r>
      <w:r w:rsidR="00B3049E" w:rsidRPr="001849FD">
        <w:rPr>
          <w:rFonts w:asciiTheme="majorHAnsi" w:hAnsiTheme="majorHAnsi" w:cs="Arial Black"/>
          <w:b/>
          <w:bCs/>
          <w:color w:val="FF0000"/>
          <w:szCs w:val="28"/>
        </w:rPr>
        <w:t>ore 15,00 – 19,00</w:t>
      </w:r>
      <w:r w:rsidR="00B3049E" w:rsidRPr="001849FD">
        <w:rPr>
          <w:rFonts w:asciiTheme="majorHAnsi" w:hAnsiTheme="majorHAnsi" w:cs="Arial Black"/>
          <w:bCs/>
          <w:color w:val="FF0000"/>
          <w:szCs w:val="28"/>
        </w:rPr>
        <w:t xml:space="preserve"> Museo della Zisa</w:t>
      </w:r>
      <w:r w:rsidR="0094579B" w:rsidRPr="001849FD">
        <w:rPr>
          <w:rFonts w:asciiTheme="majorHAnsi" w:hAnsiTheme="majorHAnsi" w:cs="Arial Black"/>
          <w:bCs/>
          <w:color w:val="FF0000"/>
          <w:szCs w:val="28"/>
        </w:rPr>
        <w:t>, piazza Zisa</w:t>
      </w:r>
      <w:r w:rsidR="00CD67EB" w:rsidRPr="001849FD">
        <w:rPr>
          <w:rFonts w:asciiTheme="majorHAnsi" w:hAnsiTheme="majorHAnsi" w:cs="Arial Black"/>
          <w:bCs/>
          <w:color w:val="FF0000"/>
          <w:szCs w:val="28"/>
        </w:rPr>
        <w:t xml:space="preserve">   </w:t>
      </w:r>
    </w:p>
    <w:p w:rsidR="00CD67EB" w:rsidRPr="001849FD" w:rsidRDefault="00CD67EB" w:rsidP="00CD67EB">
      <w:pPr>
        <w:pStyle w:val="Default"/>
        <w:spacing w:after="10"/>
        <w:rPr>
          <w:rFonts w:asciiTheme="majorHAnsi" w:hAnsiTheme="majorHAnsi" w:cs="Arial Black"/>
          <w:b/>
          <w:bCs/>
          <w:color w:val="auto"/>
          <w:szCs w:val="28"/>
        </w:rPr>
      </w:pPr>
      <w:r w:rsidRPr="001849FD">
        <w:rPr>
          <w:rFonts w:asciiTheme="majorHAnsi" w:hAnsiTheme="majorHAnsi" w:cs="Arial Black"/>
          <w:bCs/>
          <w:color w:val="auto"/>
          <w:szCs w:val="28"/>
        </w:rPr>
        <w:tab/>
      </w:r>
      <w:r w:rsidRPr="001849FD">
        <w:rPr>
          <w:rFonts w:asciiTheme="majorHAnsi" w:hAnsiTheme="majorHAnsi" w:cs="Arial Black"/>
          <w:b/>
          <w:bCs/>
          <w:color w:val="auto"/>
          <w:szCs w:val="28"/>
        </w:rPr>
        <w:t xml:space="preserve">Laboratorio in campo al Museo della Zisa </w:t>
      </w:r>
    </w:p>
    <w:p w:rsidR="00CD67EB" w:rsidRPr="001849FD" w:rsidRDefault="00CD67EB" w:rsidP="00CD67EB">
      <w:pPr>
        <w:pStyle w:val="Default"/>
        <w:spacing w:after="10"/>
        <w:rPr>
          <w:rFonts w:asciiTheme="majorHAnsi" w:hAnsiTheme="majorHAnsi" w:cs="Arial Black"/>
          <w:bCs/>
          <w:color w:val="auto"/>
          <w:szCs w:val="28"/>
        </w:rPr>
      </w:pPr>
    </w:p>
    <w:p w:rsidR="00CD67EB" w:rsidRPr="001849FD" w:rsidRDefault="00CD67EB" w:rsidP="00CD67EB">
      <w:pPr>
        <w:pStyle w:val="Default"/>
        <w:spacing w:after="10"/>
        <w:rPr>
          <w:rFonts w:asciiTheme="majorHAnsi" w:hAnsiTheme="majorHAnsi" w:cs="Arial Black"/>
          <w:bCs/>
          <w:color w:val="auto"/>
          <w:szCs w:val="28"/>
        </w:rPr>
      </w:pPr>
      <w:r w:rsidRPr="001849FD">
        <w:rPr>
          <w:rFonts w:asciiTheme="majorHAnsi" w:hAnsiTheme="majorHAnsi" w:cs="Arial Black"/>
          <w:b/>
          <w:bCs/>
          <w:color w:val="auto"/>
          <w:szCs w:val="28"/>
        </w:rPr>
        <w:t>Marzo 2016</w:t>
      </w:r>
      <w:r w:rsidRPr="001849FD">
        <w:rPr>
          <w:rFonts w:asciiTheme="majorHAnsi" w:hAnsiTheme="majorHAnsi" w:cs="Arial Black"/>
          <w:bCs/>
          <w:color w:val="auto"/>
          <w:szCs w:val="28"/>
        </w:rPr>
        <w:t xml:space="preserve">: Sviluppo del lavoro didattico all’interno delle proprie classi </w:t>
      </w:r>
    </w:p>
    <w:p w:rsidR="00CD67EB" w:rsidRPr="001849FD" w:rsidRDefault="00CD67EB" w:rsidP="00CD67EB">
      <w:pPr>
        <w:pStyle w:val="Default"/>
        <w:spacing w:after="10"/>
        <w:ind w:left="360"/>
        <w:rPr>
          <w:rFonts w:asciiTheme="majorHAnsi" w:hAnsiTheme="majorHAnsi" w:cs="Arial Black"/>
          <w:bCs/>
          <w:color w:val="auto"/>
          <w:szCs w:val="28"/>
        </w:rPr>
      </w:pPr>
    </w:p>
    <w:p w:rsidR="00CD67EB" w:rsidRPr="001849FD" w:rsidRDefault="00CD67EB" w:rsidP="00E066A8">
      <w:pPr>
        <w:pStyle w:val="Default"/>
        <w:numPr>
          <w:ilvl w:val="0"/>
          <w:numId w:val="2"/>
        </w:numPr>
        <w:spacing w:after="10"/>
        <w:ind w:left="0" w:firstLine="0"/>
        <w:rPr>
          <w:rFonts w:asciiTheme="majorHAnsi" w:hAnsiTheme="majorHAnsi" w:cs="Arial Black"/>
          <w:bCs/>
          <w:color w:val="FF0000"/>
          <w:szCs w:val="28"/>
        </w:rPr>
      </w:pPr>
      <w:r w:rsidRPr="001849FD">
        <w:rPr>
          <w:rFonts w:asciiTheme="majorHAnsi" w:hAnsiTheme="majorHAnsi" w:cs="Arial Black"/>
          <w:b/>
          <w:bCs/>
          <w:color w:val="FF0000"/>
          <w:szCs w:val="28"/>
        </w:rPr>
        <w:t>Martedì 5 aprile 2016 ore 15,</w:t>
      </w:r>
      <w:r w:rsidR="009C6E37" w:rsidRPr="001849FD">
        <w:rPr>
          <w:rFonts w:asciiTheme="majorHAnsi" w:hAnsiTheme="majorHAnsi" w:cs="Arial Black"/>
          <w:b/>
          <w:bCs/>
          <w:color w:val="FF0000"/>
          <w:szCs w:val="28"/>
        </w:rPr>
        <w:t>0</w:t>
      </w:r>
      <w:r w:rsidRPr="001849FD">
        <w:rPr>
          <w:rFonts w:asciiTheme="majorHAnsi" w:hAnsiTheme="majorHAnsi" w:cs="Arial Black"/>
          <w:b/>
          <w:bCs/>
          <w:color w:val="FF0000"/>
          <w:szCs w:val="28"/>
        </w:rPr>
        <w:t>0 – 1</w:t>
      </w:r>
      <w:r w:rsidR="009C6E37" w:rsidRPr="001849FD">
        <w:rPr>
          <w:rFonts w:asciiTheme="majorHAnsi" w:hAnsiTheme="majorHAnsi" w:cs="Arial Black"/>
          <w:b/>
          <w:bCs/>
          <w:color w:val="FF0000"/>
          <w:szCs w:val="28"/>
        </w:rPr>
        <w:t>9</w:t>
      </w:r>
      <w:r w:rsidRPr="001849FD">
        <w:rPr>
          <w:rFonts w:asciiTheme="majorHAnsi" w:hAnsiTheme="majorHAnsi" w:cs="Arial Black"/>
          <w:b/>
          <w:bCs/>
          <w:color w:val="FF0000"/>
          <w:szCs w:val="28"/>
        </w:rPr>
        <w:t>,</w:t>
      </w:r>
      <w:r w:rsidR="009C6E37" w:rsidRPr="001849FD">
        <w:rPr>
          <w:rFonts w:asciiTheme="majorHAnsi" w:hAnsiTheme="majorHAnsi" w:cs="Arial Black"/>
          <w:b/>
          <w:bCs/>
          <w:color w:val="FF0000"/>
          <w:szCs w:val="28"/>
        </w:rPr>
        <w:t>0</w:t>
      </w:r>
      <w:r w:rsidRPr="001849FD">
        <w:rPr>
          <w:rFonts w:asciiTheme="majorHAnsi" w:hAnsiTheme="majorHAnsi" w:cs="Arial Black"/>
          <w:b/>
          <w:bCs/>
          <w:color w:val="FF0000"/>
          <w:szCs w:val="28"/>
        </w:rPr>
        <w:t>0</w:t>
      </w:r>
      <w:r w:rsidRPr="001849FD">
        <w:rPr>
          <w:rFonts w:asciiTheme="majorHAnsi" w:hAnsiTheme="majorHAnsi" w:cs="Arial Black"/>
          <w:bCs/>
          <w:color w:val="FF0000"/>
          <w:szCs w:val="28"/>
        </w:rPr>
        <w:t xml:space="preserve">  Istituto Pedro </w:t>
      </w:r>
      <w:proofErr w:type="spellStart"/>
      <w:r w:rsidRPr="001849FD">
        <w:rPr>
          <w:rFonts w:asciiTheme="majorHAnsi" w:hAnsiTheme="majorHAnsi" w:cs="Arial Black"/>
          <w:bCs/>
          <w:color w:val="FF0000"/>
          <w:szCs w:val="28"/>
        </w:rPr>
        <w:t>Arrupe</w:t>
      </w:r>
      <w:proofErr w:type="spellEnd"/>
      <w:r w:rsidR="000232B2" w:rsidRPr="001849FD">
        <w:rPr>
          <w:rFonts w:asciiTheme="majorHAnsi" w:hAnsiTheme="majorHAnsi" w:cs="Arial Black"/>
          <w:bCs/>
          <w:color w:val="FF0000"/>
          <w:szCs w:val="28"/>
        </w:rPr>
        <w:t xml:space="preserve"> </w:t>
      </w:r>
    </w:p>
    <w:p w:rsidR="006C25C2" w:rsidRPr="001849FD" w:rsidRDefault="002307D2" w:rsidP="008958B4">
      <w:pPr>
        <w:pStyle w:val="Default"/>
        <w:spacing w:after="10"/>
        <w:rPr>
          <w:rFonts w:asciiTheme="majorHAnsi" w:hAnsiTheme="majorHAnsi"/>
        </w:rPr>
      </w:pPr>
      <w:r w:rsidRPr="001849FD">
        <w:rPr>
          <w:rFonts w:asciiTheme="majorHAnsi" w:hAnsiTheme="majorHAnsi"/>
        </w:rPr>
        <w:tab/>
      </w:r>
      <w:r w:rsidR="00CD67EB" w:rsidRPr="001849FD">
        <w:rPr>
          <w:rFonts w:asciiTheme="majorHAnsi" w:hAnsiTheme="majorHAnsi"/>
        </w:rPr>
        <w:t xml:space="preserve">Giornata conclusiva: </w:t>
      </w:r>
      <w:r w:rsidR="008958B4" w:rsidRPr="001849FD">
        <w:rPr>
          <w:rFonts w:asciiTheme="majorHAnsi" w:hAnsiTheme="majorHAnsi"/>
        </w:rPr>
        <w:t xml:space="preserve">condivisione delle </w:t>
      </w:r>
      <w:r w:rsidR="00CD67EB" w:rsidRPr="001849FD">
        <w:rPr>
          <w:rFonts w:asciiTheme="majorHAnsi" w:hAnsiTheme="majorHAnsi"/>
        </w:rPr>
        <w:t xml:space="preserve">esperienze </w:t>
      </w:r>
    </w:p>
    <w:p w:rsidR="008958B4" w:rsidRPr="001849FD" w:rsidRDefault="008958B4" w:rsidP="006C25C2">
      <w:pPr>
        <w:widowControl w:val="0"/>
        <w:autoSpaceDE w:val="0"/>
        <w:autoSpaceDN w:val="0"/>
        <w:adjustRightInd w:val="0"/>
        <w:rPr>
          <w:rFonts w:asciiTheme="majorHAnsi" w:hAnsiTheme="majorHAnsi" w:cs="Helvetica"/>
          <w:b/>
          <w:szCs w:val="28"/>
        </w:rPr>
      </w:pPr>
    </w:p>
    <w:p w:rsidR="006C25C2" w:rsidRPr="001849FD" w:rsidRDefault="006C25C2" w:rsidP="006C25C2">
      <w:pPr>
        <w:widowControl w:val="0"/>
        <w:autoSpaceDE w:val="0"/>
        <w:autoSpaceDN w:val="0"/>
        <w:adjustRightInd w:val="0"/>
        <w:rPr>
          <w:rFonts w:asciiTheme="majorHAnsi" w:hAnsiTheme="majorHAnsi" w:cs="Helvetica"/>
          <w:b/>
          <w:szCs w:val="28"/>
        </w:rPr>
      </w:pPr>
      <w:r w:rsidRPr="001849FD">
        <w:rPr>
          <w:rFonts w:asciiTheme="majorHAnsi" w:hAnsiTheme="majorHAnsi" w:cs="Helvetica"/>
          <w:b/>
          <w:szCs w:val="28"/>
        </w:rPr>
        <w:t xml:space="preserve">NB: </w:t>
      </w:r>
      <w:r w:rsidR="00B37B65">
        <w:rPr>
          <w:rFonts w:asciiTheme="majorHAnsi" w:hAnsiTheme="majorHAnsi" w:cs="Helvetica"/>
          <w:b/>
          <w:szCs w:val="28"/>
        </w:rPr>
        <w:t xml:space="preserve">il calendario </w:t>
      </w:r>
      <w:r w:rsidRPr="001849FD">
        <w:rPr>
          <w:rFonts w:asciiTheme="majorHAnsi" w:hAnsiTheme="majorHAnsi" w:cs="Helvetica"/>
          <w:b/>
          <w:szCs w:val="28"/>
        </w:rPr>
        <w:t>p</w:t>
      </w:r>
      <w:r w:rsidR="00B37B65">
        <w:rPr>
          <w:rFonts w:asciiTheme="majorHAnsi" w:hAnsiTheme="majorHAnsi" w:cs="Helvetica"/>
          <w:b/>
          <w:szCs w:val="28"/>
        </w:rPr>
        <w:t>uò</w:t>
      </w:r>
      <w:r w:rsidRPr="001849FD">
        <w:rPr>
          <w:rFonts w:asciiTheme="majorHAnsi" w:hAnsiTheme="majorHAnsi" w:cs="Helvetica"/>
          <w:b/>
          <w:szCs w:val="28"/>
        </w:rPr>
        <w:t xml:space="preserve"> subire variazioni in base alle esigenze dell’ente ospitante </w:t>
      </w:r>
    </w:p>
    <w:p w:rsidR="003C53E2" w:rsidRPr="001849FD" w:rsidRDefault="003C53E2" w:rsidP="007D794B">
      <w:pPr>
        <w:widowControl w:val="0"/>
        <w:autoSpaceDE w:val="0"/>
        <w:autoSpaceDN w:val="0"/>
        <w:adjustRightInd w:val="0"/>
        <w:rPr>
          <w:rFonts w:asciiTheme="majorHAnsi" w:hAnsiTheme="majorHAnsi" w:cs="Arial Black"/>
          <w:bCs/>
          <w:szCs w:val="28"/>
        </w:rPr>
      </w:pPr>
    </w:p>
    <w:p w:rsidR="007D794B" w:rsidRPr="00B70A40" w:rsidRDefault="007D794B" w:rsidP="001C5404">
      <w:pPr>
        <w:widowControl w:val="0"/>
        <w:autoSpaceDE w:val="0"/>
        <w:autoSpaceDN w:val="0"/>
        <w:adjustRightInd w:val="0"/>
        <w:jc w:val="center"/>
        <w:rPr>
          <w:rFonts w:asciiTheme="majorHAnsi" w:hAnsiTheme="majorHAnsi" w:cs="Arial Black"/>
          <w:b/>
          <w:bCs/>
          <w:szCs w:val="28"/>
        </w:rPr>
      </w:pPr>
      <w:r w:rsidRPr="00B70A40">
        <w:rPr>
          <w:rFonts w:asciiTheme="majorHAnsi" w:hAnsiTheme="majorHAnsi" w:cs="Arial Black"/>
          <w:b/>
          <w:bCs/>
          <w:szCs w:val="28"/>
        </w:rPr>
        <w:t>ISCRIZIONI</w:t>
      </w:r>
    </w:p>
    <w:p w:rsidR="007D794B" w:rsidRPr="00B70A40" w:rsidRDefault="007D794B" w:rsidP="007D794B">
      <w:pPr>
        <w:widowControl w:val="0"/>
        <w:autoSpaceDE w:val="0"/>
        <w:autoSpaceDN w:val="0"/>
        <w:adjustRightInd w:val="0"/>
        <w:rPr>
          <w:rFonts w:asciiTheme="majorHAnsi" w:hAnsiTheme="majorHAnsi" w:cs="Arial"/>
          <w:szCs w:val="23"/>
        </w:rPr>
      </w:pPr>
    </w:p>
    <w:p w:rsidR="00BF7F3D" w:rsidRDefault="005845FC" w:rsidP="00BF7F3D">
      <w:pPr>
        <w:widowControl w:val="0"/>
        <w:autoSpaceDE w:val="0"/>
        <w:autoSpaceDN w:val="0"/>
        <w:adjustRightInd w:val="0"/>
        <w:spacing w:after="120"/>
        <w:jc w:val="both"/>
        <w:rPr>
          <w:rFonts w:asciiTheme="majorHAnsi" w:hAnsiTheme="majorHAnsi" w:cs="Arial"/>
          <w:sz w:val="22"/>
          <w:szCs w:val="23"/>
        </w:rPr>
      </w:pPr>
      <w:r w:rsidRPr="00B70A40">
        <w:rPr>
          <w:rFonts w:asciiTheme="majorHAnsi" w:hAnsiTheme="majorHAnsi" w:cs="Arial"/>
          <w:sz w:val="22"/>
          <w:szCs w:val="23"/>
        </w:rPr>
        <w:t>La scheda d’iscrizione, vidimata dal Dirigente scolastico della scuola del docente, va inviata al fax</w:t>
      </w:r>
      <w:r w:rsidR="00E0351F">
        <w:rPr>
          <w:rFonts w:asciiTheme="majorHAnsi" w:hAnsiTheme="majorHAnsi" w:cs="Arial"/>
          <w:sz w:val="22"/>
          <w:szCs w:val="23"/>
        </w:rPr>
        <w:t xml:space="preserve"> n°</w:t>
      </w:r>
      <w:r w:rsidRPr="00B70A40">
        <w:rPr>
          <w:rFonts w:asciiTheme="majorHAnsi" w:hAnsiTheme="majorHAnsi" w:cs="Arial"/>
          <w:sz w:val="22"/>
          <w:szCs w:val="23"/>
        </w:rPr>
        <w:t xml:space="preserve"> 06</w:t>
      </w:r>
      <w:r w:rsidR="00E0351F">
        <w:rPr>
          <w:rFonts w:asciiTheme="majorHAnsi" w:hAnsiTheme="majorHAnsi" w:cs="Arial"/>
          <w:sz w:val="22"/>
          <w:szCs w:val="23"/>
        </w:rPr>
        <w:t>.</w:t>
      </w:r>
      <w:r w:rsidRPr="00B70A40">
        <w:rPr>
          <w:rFonts w:asciiTheme="majorHAnsi" w:hAnsiTheme="majorHAnsi" w:cs="Arial"/>
          <w:sz w:val="22"/>
          <w:szCs w:val="23"/>
        </w:rPr>
        <w:t>85350596</w:t>
      </w:r>
      <w:r w:rsidRPr="00B70A40">
        <w:rPr>
          <w:rFonts w:asciiTheme="majorHAnsi" w:hAnsiTheme="majorHAnsi"/>
          <w:sz w:val="18"/>
          <w:szCs w:val="18"/>
        </w:rPr>
        <w:t xml:space="preserve"> </w:t>
      </w:r>
      <w:r w:rsidRPr="00B70A40">
        <w:rPr>
          <w:rFonts w:asciiTheme="majorHAnsi" w:hAnsiTheme="majorHAnsi" w:cs="Arial"/>
          <w:sz w:val="22"/>
          <w:szCs w:val="23"/>
        </w:rPr>
        <w:t xml:space="preserve">oppure via e-mail all’indirizzo: </w:t>
      </w:r>
      <w:hyperlink r:id="rId7" w:history="1">
        <w:r w:rsidRPr="00B70A40">
          <w:rPr>
            <w:rStyle w:val="Collegamentoipertestuale"/>
            <w:rFonts w:asciiTheme="majorHAnsi" w:hAnsiTheme="majorHAnsi" w:cs="Arial"/>
            <w:color w:val="auto"/>
            <w:sz w:val="22"/>
            <w:szCs w:val="23"/>
          </w:rPr>
          <w:t>educazioneformazione@italianostra.org</w:t>
        </w:r>
      </w:hyperlink>
      <w:r w:rsidRPr="00B70A40">
        <w:rPr>
          <w:rFonts w:asciiTheme="majorHAnsi" w:hAnsiTheme="majorHAnsi" w:cs="Arial"/>
          <w:sz w:val="22"/>
          <w:szCs w:val="23"/>
        </w:rPr>
        <w:t xml:space="preserve"> o </w:t>
      </w:r>
      <w:hyperlink r:id="rId8" w:history="1">
        <w:r w:rsidRPr="00B70A40">
          <w:rPr>
            <w:rStyle w:val="Collegamentoipertestuale"/>
            <w:rFonts w:asciiTheme="majorHAnsi" w:hAnsiTheme="majorHAnsi" w:cs="Arial"/>
            <w:color w:val="auto"/>
            <w:sz w:val="22"/>
            <w:szCs w:val="23"/>
          </w:rPr>
          <w:t>segreteria1@italianostra.org</w:t>
        </w:r>
      </w:hyperlink>
      <w:r w:rsidR="002922D4">
        <w:t xml:space="preserve"> </w:t>
      </w:r>
      <w:r w:rsidR="002922D4" w:rsidRPr="002922D4">
        <w:rPr>
          <w:rFonts w:asciiTheme="majorHAnsi" w:hAnsiTheme="majorHAnsi" w:cs="Arial"/>
          <w:b/>
          <w:sz w:val="22"/>
          <w:szCs w:val="23"/>
        </w:rPr>
        <w:t>entro il 30 ottobre 2015</w:t>
      </w:r>
      <w:r w:rsidR="002922D4">
        <w:rPr>
          <w:rFonts w:asciiTheme="majorHAnsi" w:hAnsiTheme="majorHAnsi" w:cs="Arial"/>
          <w:b/>
          <w:sz w:val="22"/>
          <w:szCs w:val="23"/>
        </w:rPr>
        <w:t xml:space="preserve">. </w:t>
      </w:r>
      <w:r w:rsidR="00BF7F3D" w:rsidRPr="00BF7F3D">
        <w:rPr>
          <w:rFonts w:asciiTheme="majorHAnsi" w:hAnsiTheme="majorHAnsi" w:cs="Arial"/>
          <w:sz w:val="22"/>
          <w:szCs w:val="23"/>
        </w:rPr>
        <w:t>Contestualmente la scheda va inviata</w:t>
      </w:r>
      <w:r w:rsidR="00BF7F3D">
        <w:t xml:space="preserve"> </w:t>
      </w:r>
      <w:r w:rsidR="00E445A5" w:rsidRPr="00E445A5">
        <w:rPr>
          <w:rFonts w:asciiTheme="majorHAnsi" w:hAnsiTheme="majorHAnsi" w:cs="Arial"/>
          <w:sz w:val="22"/>
          <w:szCs w:val="23"/>
        </w:rPr>
        <w:t>all’indirizzo e-mail</w:t>
      </w:r>
      <w:r w:rsidR="00E445A5">
        <w:t xml:space="preserve">: </w:t>
      </w:r>
      <w:r w:rsidR="00E445A5" w:rsidRPr="00E445A5">
        <w:rPr>
          <w:rFonts w:asciiTheme="majorHAnsi" w:hAnsiTheme="majorHAnsi"/>
          <w:sz w:val="22"/>
          <w:szCs w:val="22"/>
          <w:u w:val="single"/>
        </w:rPr>
        <w:t>corsoitalianostra.pa</w:t>
      </w:r>
      <w:r w:rsidR="00E445A5" w:rsidRPr="00E445A5">
        <w:rPr>
          <w:rFonts w:asciiTheme="majorHAnsi" w:hAnsiTheme="majorHAnsi" w:cs="Arial"/>
          <w:sz w:val="22"/>
          <w:szCs w:val="23"/>
          <w:u w:val="single"/>
        </w:rPr>
        <w:t>@gmali.</w:t>
      </w:r>
      <w:r w:rsidR="00572F1E">
        <w:rPr>
          <w:rFonts w:asciiTheme="majorHAnsi" w:hAnsiTheme="majorHAnsi" w:cs="Arial"/>
          <w:sz w:val="22"/>
          <w:szCs w:val="23"/>
          <w:u w:val="single"/>
        </w:rPr>
        <w:t>com</w:t>
      </w:r>
      <w:r w:rsidRPr="00B70A40">
        <w:rPr>
          <w:rFonts w:asciiTheme="majorHAnsi" w:hAnsiTheme="majorHAnsi" w:cs="Arial"/>
          <w:sz w:val="22"/>
          <w:szCs w:val="23"/>
        </w:rPr>
        <w:t xml:space="preserve"> </w:t>
      </w:r>
    </w:p>
    <w:p w:rsidR="00652CD7" w:rsidRPr="0008024A" w:rsidRDefault="00853F9F" w:rsidP="001C7105">
      <w:pPr>
        <w:jc w:val="both"/>
        <w:rPr>
          <w:rFonts w:asciiTheme="majorHAnsi" w:hAnsiTheme="majorHAnsi"/>
          <w:b/>
          <w:sz w:val="22"/>
          <w:u w:val="single"/>
        </w:rPr>
      </w:pPr>
      <w:r>
        <w:rPr>
          <w:rFonts w:asciiTheme="majorHAnsi" w:hAnsiTheme="majorHAnsi"/>
          <w:sz w:val="22"/>
        </w:rPr>
        <w:t xml:space="preserve">È previsto un contributo </w:t>
      </w:r>
      <w:r w:rsidR="00652CD7" w:rsidRPr="00581FC2">
        <w:rPr>
          <w:rFonts w:asciiTheme="majorHAnsi" w:hAnsiTheme="majorHAnsi"/>
          <w:sz w:val="22"/>
        </w:rPr>
        <w:t>di € 50,00</w:t>
      </w:r>
      <w:r w:rsidR="00A9416F">
        <w:rPr>
          <w:rFonts w:asciiTheme="majorHAnsi" w:hAnsiTheme="majorHAnsi"/>
          <w:sz w:val="22"/>
        </w:rPr>
        <w:t>, comprensivo</w:t>
      </w:r>
      <w:r w:rsidR="001C7105">
        <w:rPr>
          <w:rFonts w:asciiTheme="majorHAnsi" w:hAnsiTheme="majorHAnsi"/>
          <w:sz w:val="22"/>
        </w:rPr>
        <w:t xml:space="preserve"> della </w:t>
      </w:r>
      <w:r w:rsidRPr="00021001">
        <w:rPr>
          <w:rFonts w:asciiTheme="majorHAnsi" w:hAnsiTheme="majorHAnsi"/>
          <w:sz w:val="22"/>
        </w:rPr>
        <w:t xml:space="preserve">quota associativa </w:t>
      </w:r>
      <w:r w:rsidR="00652CD7" w:rsidRPr="00021001">
        <w:rPr>
          <w:rFonts w:asciiTheme="majorHAnsi" w:hAnsiTheme="majorHAnsi"/>
          <w:sz w:val="22"/>
        </w:rPr>
        <w:t>ad Italia Nostra per l’anno solare 2016.</w:t>
      </w:r>
    </w:p>
    <w:p w:rsidR="001C7105" w:rsidRDefault="00652CD7" w:rsidP="007F36DF">
      <w:pPr>
        <w:spacing w:after="120"/>
        <w:jc w:val="both"/>
        <w:rPr>
          <w:rFonts w:asciiTheme="majorHAnsi" w:hAnsiTheme="majorHAnsi"/>
          <w:sz w:val="22"/>
        </w:rPr>
      </w:pPr>
      <w:r w:rsidRPr="0008024A">
        <w:rPr>
          <w:rFonts w:asciiTheme="majorHAnsi" w:hAnsiTheme="majorHAnsi"/>
          <w:sz w:val="22"/>
        </w:rPr>
        <w:t>Tenuto conto delle indicazioni della L 107/15 comma 121</w:t>
      </w:r>
      <w:r w:rsidR="00853F9F">
        <w:rPr>
          <w:rFonts w:asciiTheme="majorHAnsi" w:hAnsiTheme="majorHAnsi"/>
          <w:sz w:val="22"/>
        </w:rPr>
        <w:t xml:space="preserve"> </w:t>
      </w:r>
      <w:r w:rsidR="00BE2187">
        <w:rPr>
          <w:rFonts w:asciiTheme="majorHAnsi" w:hAnsiTheme="majorHAnsi"/>
          <w:sz w:val="22"/>
        </w:rPr>
        <w:t>(Formazione continua dei docenti e aggiornamento)</w:t>
      </w:r>
      <w:r w:rsidRPr="0008024A">
        <w:rPr>
          <w:rFonts w:asciiTheme="majorHAnsi" w:hAnsiTheme="majorHAnsi"/>
          <w:sz w:val="22"/>
        </w:rPr>
        <w:t xml:space="preserve"> e del DM MIUR del 22/09/2015, il</w:t>
      </w:r>
      <w:r w:rsidR="008D02AE">
        <w:rPr>
          <w:rFonts w:asciiTheme="majorHAnsi" w:hAnsiTheme="majorHAnsi"/>
          <w:sz w:val="22"/>
        </w:rPr>
        <w:t xml:space="preserve"> contributo previsto rientra tra le spese che il docente può sostenere </w:t>
      </w:r>
      <w:r w:rsidR="00836EC5">
        <w:rPr>
          <w:rFonts w:asciiTheme="majorHAnsi" w:hAnsiTheme="majorHAnsi"/>
          <w:sz w:val="22"/>
        </w:rPr>
        <w:t xml:space="preserve">per l’aggiornamento e la formazione. Il </w:t>
      </w:r>
      <w:r w:rsidRPr="0008024A">
        <w:rPr>
          <w:rFonts w:asciiTheme="majorHAnsi" w:hAnsiTheme="majorHAnsi"/>
          <w:sz w:val="22"/>
        </w:rPr>
        <w:t>pagamento del</w:t>
      </w:r>
      <w:r w:rsidR="00836EC5">
        <w:rPr>
          <w:rFonts w:asciiTheme="majorHAnsi" w:hAnsiTheme="majorHAnsi"/>
          <w:sz w:val="22"/>
        </w:rPr>
        <w:t xml:space="preserve"> contributo </w:t>
      </w:r>
      <w:r w:rsidRPr="0008024A">
        <w:rPr>
          <w:rFonts w:asciiTheme="majorHAnsi" w:hAnsiTheme="majorHAnsi"/>
          <w:sz w:val="22"/>
        </w:rPr>
        <w:t xml:space="preserve">potrà avvenire tramite </w:t>
      </w:r>
      <w:r w:rsidRPr="0008024A">
        <w:rPr>
          <w:rFonts w:asciiTheme="majorHAnsi" w:hAnsiTheme="majorHAnsi"/>
          <w:b/>
          <w:sz w:val="22"/>
          <w:u w:val="single"/>
        </w:rPr>
        <w:t xml:space="preserve">versamento su conto corrente postale </w:t>
      </w:r>
      <w:r w:rsidRPr="0008024A">
        <w:rPr>
          <w:rFonts w:asciiTheme="majorHAnsi" w:hAnsiTheme="majorHAnsi"/>
          <w:sz w:val="22"/>
        </w:rPr>
        <w:t xml:space="preserve">n° </w:t>
      </w:r>
      <w:r w:rsidRPr="0008024A">
        <w:rPr>
          <w:rFonts w:asciiTheme="majorHAnsi" w:hAnsiTheme="majorHAnsi"/>
          <w:b/>
          <w:bCs/>
        </w:rPr>
        <w:t>48008007</w:t>
      </w:r>
      <w:r w:rsidRPr="0008024A">
        <w:t xml:space="preserve"> </w:t>
      </w:r>
      <w:r w:rsidRPr="0008024A">
        <w:rPr>
          <w:rFonts w:asciiTheme="majorHAnsi" w:hAnsiTheme="majorHAnsi"/>
          <w:sz w:val="22"/>
        </w:rPr>
        <w:t xml:space="preserve">intestato a Italia Nostra </w:t>
      </w:r>
      <w:proofErr w:type="spellStart"/>
      <w:r w:rsidRPr="0008024A">
        <w:rPr>
          <w:rFonts w:asciiTheme="majorHAnsi" w:hAnsiTheme="majorHAnsi"/>
          <w:sz w:val="22"/>
        </w:rPr>
        <w:t>onlus</w:t>
      </w:r>
      <w:proofErr w:type="spellEnd"/>
      <w:r w:rsidRPr="0008024A">
        <w:rPr>
          <w:rFonts w:asciiTheme="majorHAnsi" w:hAnsiTheme="majorHAnsi"/>
          <w:sz w:val="22"/>
        </w:rPr>
        <w:t xml:space="preserve"> </w:t>
      </w:r>
      <w:r w:rsidRPr="00836EC5">
        <w:rPr>
          <w:rFonts w:asciiTheme="majorHAnsi" w:hAnsiTheme="majorHAnsi"/>
          <w:b/>
          <w:sz w:val="22"/>
        </w:rPr>
        <w:t>o</w:t>
      </w:r>
      <w:r w:rsidRPr="0008024A">
        <w:rPr>
          <w:rFonts w:asciiTheme="majorHAnsi" w:hAnsiTheme="majorHAnsi"/>
          <w:b/>
          <w:sz w:val="22"/>
        </w:rPr>
        <w:t xml:space="preserve">ppure  </w:t>
      </w:r>
      <w:r w:rsidRPr="0008024A">
        <w:rPr>
          <w:rFonts w:asciiTheme="majorHAnsi" w:hAnsiTheme="majorHAnsi"/>
          <w:b/>
          <w:sz w:val="22"/>
          <w:u w:val="single"/>
        </w:rPr>
        <w:t>tramite bonifico bancario</w:t>
      </w:r>
      <w:r w:rsidRPr="0008024A">
        <w:rPr>
          <w:rFonts w:asciiTheme="majorHAnsi" w:hAnsiTheme="majorHAnsi"/>
          <w:sz w:val="22"/>
        </w:rPr>
        <w:t xml:space="preserve"> alla sede nazionale Italia Nostra </w:t>
      </w:r>
      <w:proofErr w:type="spellStart"/>
      <w:r w:rsidRPr="0008024A">
        <w:rPr>
          <w:rFonts w:asciiTheme="majorHAnsi" w:hAnsiTheme="majorHAnsi"/>
          <w:sz w:val="22"/>
        </w:rPr>
        <w:t>onlus</w:t>
      </w:r>
      <w:proofErr w:type="spellEnd"/>
      <w:r w:rsidRPr="0008024A">
        <w:rPr>
          <w:rFonts w:asciiTheme="majorHAnsi" w:hAnsiTheme="majorHAnsi"/>
          <w:sz w:val="22"/>
        </w:rPr>
        <w:t xml:space="preserve"> - </w:t>
      </w:r>
      <w:r w:rsidRPr="0008024A">
        <w:rPr>
          <w:rFonts w:ascii="Calibri" w:hAnsi="Calibri"/>
          <w:sz w:val="22"/>
        </w:rPr>
        <w:t xml:space="preserve">Unicredit Banca filiale 22514 - IBAN </w:t>
      </w:r>
      <w:r w:rsidRPr="0008024A">
        <w:rPr>
          <w:rFonts w:asciiTheme="majorHAnsi" w:hAnsiTheme="majorHAnsi"/>
          <w:b/>
        </w:rPr>
        <w:t xml:space="preserve">IT 12 R 02008 05324 000400039817, </w:t>
      </w:r>
      <w:r w:rsidRPr="0008024A">
        <w:rPr>
          <w:rFonts w:asciiTheme="majorHAnsi" w:hAnsiTheme="majorHAnsi"/>
          <w:sz w:val="22"/>
        </w:rPr>
        <w:t>con la seguente causale:</w:t>
      </w:r>
      <w:r w:rsidRPr="0008024A">
        <w:rPr>
          <w:rFonts w:asciiTheme="majorHAnsi" w:hAnsiTheme="majorHAnsi"/>
          <w:b/>
        </w:rPr>
        <w:t xml:space="preserve"> </w:t>
      </w:r>
      <w:r w:rsidRPr="0008024A">
        <w:rPr>
          <w:rFonts w:asciiTheme="majorHAnsi" w:hAnsiTheme="majorHAnsi"/>
          <w:b/>
          <w:sz w:val="22"/>
        </w:rPr>
        <w:t xml:space="preserve">Corso di aggiornamento "Le pietre e i cittadini" - sede </w:t>
      </w:r>
      <w:r w:rsidR="00F7174B" w:rsidRPr="0008024A">
        <w:rPr>
          <w:rFonts w:asciiTheme="majorHAnsi" w:hAnsiTheme="majorHAnsi"/>
          <w:b/>
          <w:sz w:val="22"/>
        </w:rPr>
        <w:t xml:space="preserve"> di Palermo</w:t>
      </w:r>
      <w:r w:rsidR="007F36DF">
        <w:rPr>
          <w:rFonts w:asciiTheme="majorHAnsi" w:hAnsiTheme="majorHAnsi"/>
          <w:b/>
          <w:sz w:val="22"/>
        </w:rPr>
        <w:t xml:space="preserve">. </w:t>
      </w:r>
      <w:r w:rsidR="00702BFE" w:rsidRPr="00702BFE">
        <w:rPr>
          <w:rFonts w:asciiTheme="majorHAnsi" w:hAnsiTheme="majorHAnsi"/>
          <w:sz w:val="22"/>
        </w:rPr>
        <w:t>I docenti dovranno allegare copia del versamento alla domanda di iscrizione.</w:t>
      </w:r>
    </w:p>
    <w:p w:rsidR="00505D2A" w:rsidRDefault="00505D2A" w:rsidP="000B4D7B">
      <w:pPr>
        <w:rPr>
          <w:rFonts w:asciiTheme="majorHAnsi" w:hAnsiTheme="majorHAnsi"/>
          <w:sz w:val="22"/>
        </w:rPr>
      </w:pPr>
    </w:p>
    <w:p w:rsidR="002922D4" w:rsidRPr="001C7105" w:rsidRDefault="005C78D4" w:rsidP="005845FC">
      <w:pPr>
        <w:spacing w:after="120"/>
        <w:jc w:val="both"/>
        <w:rPr>
          <w:rFonts w:asciiTheme="majorHAnsi" w:hAnsiTheme="majorHAnsi" w:cs="Arial Black"/>
          <w:b/>
          <w:bCs/>
          <w:sz w:val="22"/>
          <w:szCs w:val="28"/>
        </w:rPr>
      </w:pPr>
      <w:r w:rsidRPr="001C7105">
        <w:rPr>
          <w:rFonts w:asciiTheme="majorHAnsi" w:hAnsiTheme="majorHAnsi" w:cs="Arial Black"/>
          <w:b/>
          <w:bCs/>
          <w:sz w:val="22"/>
          <w:szCs w:val="28"/>
        </w:rPr>
        <w:t>N</w:t>
      </w:r>
      <w:r w:rsidR="007A46B6" w:rsidRPr="001C7105">
        <w:rPr>
          <w:rFonts w:asciiTheme="majorHAnsi" w:hAnsiTheme="majorHAnsi" w:cs="Arial Black"/>
          <w:b/>
          <w:bCs/>
          <w:sz w:val="22"/>
          <w:szCs w:val="28"/>
        </w:rPr>
        <w:t xml:space="preserve">B: </w:t>
      </w:r>
      <w:r w:rsidR="007A46B6" w:rsidRPr="001C7105">
        <w:rPr>
          <w:rFonts w:asciiTheme="majorHAnsi" w:hAnsiTheme="majorHAnsi" w:cs="Arial Black"/>
          <w:bCs/>
          <w:sz w:val="22"/>
          <w:szCs w:val="28"/>
        </w:rPr>
        <w:t xml:space="preserve">i docenti che volessero iscriversi al corso </w:t>
      </w:r>
      <w:r w:rsidR="00352A2B" w:rsidRPr="001C7105">
        <w:rPr>
          <w:rFonts w:asciiTheme="majorHAnsi" w:hAnsiTheme="majorHAnsi" w:cs="Arial Black"/>
          <w:bCs/>
          <w:sz w:val="22"/>
          <w:szCs w:val="28"/>
        </w:rPr>
        <w:t xml:space="preserve">dopo il 30 ottobre </w:t>
      </w:r>
      <w:r w:rsidR="004446BD" w:rsidRPr="001C7105">
        <w:rPr>
          <w:rFonts w:asciiTheme="majorHAnsi" w:hAnsiTheme="majorHAnsi" w:cs="Arial Black"/>
          <w:bCs/>
          <w:sz w:val="22"/>
          <w:szCs w:val="28"/>
        </w:rPr>
        <w:t>pos</w:t>
      </w:r>
      <w:r w:rsidR="007A46B6" w:rsidRPr="001C7105">
        <w:rPr>
          <w:rFonts w:asciiTheme="majorHAnsi" w:hAnsiTheme="majorHAnsi" w:cs="Arial Black"/>
          <w:bCs/>
          <w:sz w:val="22"/>
          <w:szCs w:val="28"/>
        </w:rPr>
        <w:t xml:space="preserve">sono </w:t>
      </w:r>
      <w:r w:rsidR="004446BD" w:rsidRPr="001C7105">
        <w:rPr>
          <w:rFonts w:asciiTheme="majorHAnsi" w:hAnsiTheme="majorHAnsi" w:cs="Arial Black"/>
          <w:bCs/>
          <w:sz w:val="22"/>
          <w:szCs w:val="28"/>
        </w:rPr>
        <w:t xml:space="preserve">inviare una </w:t>
      </w:r>
      <w:r w:rsidR="00572F1E" w:rsidRPr="001C7105">
        <w:rPr>
          <w:rFonts w:asciiTheme="majorHAnsi" w:hAnsiTheme="majorHAnsi" w:cs="Arial Black"/>
          <w:bCs/>
          <w:sz w:val="22"/>
          <w:szCs w:val="28"/>
        </w:rPr>
        <w:t>ma</w:t>
      </w:r>
      <w:r w:rsidR="001C7105">
        <w:rPr>
          <w:rFonts w:asciiTheme="majorHAnsi" w:hAnsiTheme="majorHAnsi" w:cs="Arial Black"/>
          <w:bCs/>
          <w:sz w:val="22"/>
          <w:szCs w:val="28"/>
        </w:rPr>
        <w:t>i</w:t>
      </w:r>
      <w:r w:rsidR="00572F1E" w:rsidRPr="001C7105">
        <w:rPr>
          <w:rFonts w:asciiTheme="majorHAnsi" w:hAnsiTheme="majorHAnsi" w:cs="Arial Black"/>
          <w:bCs/>
          <w:sz w:val="22"/>
          <w:szCs w:val="28"/>
        </w:rPr>
        <w:t xml:space="preserve">l all’indirizzo </w:t>
      </w:r>
      <w:r w:rsidR="00572F1E" w:rsidRPr="001C7105">
        <w:rPr>
          <w:rFonts w:asciiTheme="majorHAnsi" w:hAnsiTheme="majorHAnsi"/>
          <w:sz w:val="22"/>
          <w:szCs w:val="22"/>
          <w:u w:val="single"/>
        </w:rPr>
        <w:t>corsoitalianostra.pa</w:t>
      </w:r>
      <w:r w:rsidR="00572F1E" w:rsidRPr="001C7105">
        <w:rPr>
          <w:rFonts w:asciiTheme="majorHAnsi" w:hAnsiTheme="majorHAnsi" w:cs="Arial"/>
          <w:sz w:val="22"/>
          <w:szCs w:val="23"/>
          <w:u w:val="single"/>
        </w:rPr>
        <w:t>@gmali.com</w:t>
      </w:r>
      <w:r w:rsidR="00572F1E" w:rsidRPr="001C7105">
        <w:rPr>
          <w:rFonts w:asciiTheme="majorHAnsi" w:hAnsiTheme="majorHAnsi" w:cs="Arial"/>
          <w:sz w:val="22"/>
          <w:szCs w:val="23"/>
        </w:rPr>
        <w:t xml:space="preserve"> </w:t>
      </w:r>
      <w:r w:rsidR="00572F1E" w:rsidRPr="001C7105">
        <w:rPr>
          <w:rFonts w:asciiTheme="majorHAnsi" w:hAnsiTheme="majorHAnsi" w:cs="Arial Black"/>
          <w:bCs/>
          <w:sz w:val="22"/>
          <w:szCs w:val="28"/>
        </w:rPr>
        <w:t xml:space="preserve"> o contattare telefonicamente il direttore del corso al n° 338 8111766</w:t>
      </w:r>
      <w:r w:rsidRPr="001C7105">
        <w:rPr>
          <w:rFonts w:asciiTheme="majorHAnsi" w:hAnsiTheme="majorHAnsi" w:cs="Arial Black"/>
          <w:b/>
          <w:bCs/>
          <w:sz w:val="22"/>
          <w:szCs w:val="28"/>
        </w:rPr>
        <w:t xml:space="preserve"> </w:t>
      </w:r>
    </w:p>
    <w:p w:rsidR="0008024A" w:rsidRDefault="00E80FB2" w:rsidP="002922D4">
      <w:pPr>
        <w:spacing w:after="120"/>
        <w:jc w:val="center"/>
        <w:rPr>
          <w:rFonts w:asciiTheme="majorHAnsi" w:hAnsiTheme="majorHAnsi"/>
          <w:sz w:val="22"/>
        </w:rPr>
      </w:pPr>
      <w:r w:rsidRPr="00B70A40">
        <w:rPr>
          <w:rFonts w:asciiTheme="majorHAnsi" w:hAnsiTheme="majorHAnsi" w:cs="Arial Black"/>
          <w:b/>
          <w:bCs/>
          <w:szCs w:val="28"/>
        </w:rPr>
        <w:t xml:space="preserve">INFORMAZIONI </w:t>
      </w:r>
    </w:p>
    <w:p w:rsidR="005845FC" w:rsidRPr="00B70A40" w:rsidRDefault="004E250C" w:rsidP="005845FC">
      <w:pPr>
        <w:widowControl w:val="0"/>
        <w:autoSpaceDE w:val="0"/>
        <w:autoSpaceDN w:val="0"/>
        <w:adjustRightInd w:val="0"/>
        <w:spacing w:after="120"/>
        <w:jc w:val="both"/>
        <w:rPr>
          <w:rFonts w:asciiTheme="majorHAnsi" w:hAnsiTheme="majorHAnsi" w:cs="Helvetica"/>
          <w:sz w:val="22"/>
          <w:szCs w:val="28"/>
        </w:rPr>
      </w:pPr>
      <w:r w:rsidRPr="00B70A40">
        <w:rPr>
          <w:rFonts w:asciiTheme="majorHAnsi" w:hAnsiTheme="majorHAnsi" w:cs="Arial"/>
          <w:sz w:val="22"/>
          <w:szCs w:val="23"/>
        </w:rPr>
        <w:t xml:space="preserve">Il corso avrà una durata di complessiva di n°22 ore. Ai </w:t>
      </w:r>
      <w:r w:rsidR="005845FC" w:rsidRPr="00B70A40">
        <w:rPr>
          <w:rFonts w:asciiTheme="majorHAnsi" w:hAnsiTheme="majorHAnsi" w:cs="Arial"/>
          <w:sz w:val="22"/>
          <w:szCs w:val="23"/>
        </w:rPr>
        <w:t xml:space="preserve">docenti </w:t>
      </w:r>
      <w:r w:rsidR="005845FC" w:rsidRPr="00B70A40">
        <w:rPr>
          <w:rFonts w:asciiTheme="majorHAnsi" w:hAnsiTheme="majorHAnsi" w:cs="Helvetica"/>
          <w:sz w:val="22"/>
          <w:szCs w:val="28"/>
        </w:rPr>
        <w:t xml:space="preserve">saranno riconosciute alcune ore di aggiornamento autonomo e on-line, per l’elaborazione di un progetto didattico, l’elaborazione di schede e altro materiale, l’elaborazione di </w:t>
      </w:r>
      <w:proofErr w:type="spellStart"/>
      <w:r w:rsidR="005845FC" w:rsidRPr="00B70A40">
        <w:rPr>
          <w:rFonts w:asciiTheme="majorHAnsi" w:hAnsiTheme="majorHAnsi" w:cs="Helvetica"/>
          <w:sz w:val="22"/>
          <w:szCs w:val="28"/>
        </w:rPr>
        <w:t>UdA</w:t>
      </w:r>
      <w:proofErr w:type="spellEnd"/>
      <w:r w:rsidR="005845FC" w:rsidRPr="00B70A40">
        <w:rPr>
          <w:rFonts w:asciiTheme="majorHAnsi" w:hAnsiTheme="majorHAnsi" w:cs="Helvetica"/>
          <w:sz w:val="22"/>
          <w:szCs w:val="28"/>
        </w:rPr>
        <w:t xml:space="preserve">, segnalazioni e documenti inviati al sito web </w:t>
      </w:r>
      <w:hyperlink r:id="rId9" w:history="1">
        <w:r w:rsidR="005845FC" w:rsidRPr="00B70A40">
          <w:rPr>
            <w:rStyle w:val="Collegamentoipertestuale"/>
            <w:rFonts w:asciiTheme="majorHAnsi" w:hAnsiTheme="majorHAnsi" w:cs="Helvetica"/>
            <w:color w:val="auto"/>
            <w:sz w:val="22"/>
            <w:szCs w:val="28"/>
          </w:rPr>
          <w:t>www.italianostraedu.org</w:t>
        </w:r>
      </w:hyperlink>
      <w:r w:rsidR="005845FC" w:rsidRPr="00B70A40">
        <w:rPr>
          <w:rFonts w:asciiTheme="majorHAnsi" w:hAnsiTheme="majorHAnsi" w:cs="Helvetica"/>
          <w:sz w:val="22"/>
          <w:szCs w:val="28"/>
        </w:rPr>
        <w:t>, interventi al Forum attivato sullo stesso sito; il riconoscimento avverrà in proporzione alle ore di effettiva presenza, fino ad un massimo di 10 h.</w:t>
      </w:r>
    </w:p>
    <w:p w:rsidR="005845FC" w:rsidRPr="00B70A40" w:rsidRDefault="005845FC" w:rsidP="005845FC">
      <w:pPr>
        <w:widowControl w:val="0"/>
        <w:autoSpaceDE w:val="0"/>
        <w:autoSpaceDN w:val="0"/>
        <w:adjustRightInd w:val="0"/>
        <w:spacing w:after="120"/>
        <w:jc w:val="both"/>
        <w:rPr>
          <w:rFonts w:asciiTheme="majorHAnsi" w:hAnsiTheme="majorHAnsi" w:cs="Arial"/>
          <w:sz w:val="22"/>
        </w:rPr>
      </w:pPr>
      <w:r w:rsidRPr="00B70A40">
        <w:rPr>
          <w:rFonts w:asciiTheme="majorHAnsi" w:hAnsiTheme="majorHAnsi" w:cs="Arial"/>
          <w:sz w:val="22"/>
        </w:rPr>
        <w:t>L’attestato di partecipazione al corso sarà rilasciato dalla sede nazionale ai docenti che avranno frequentato per almeno 2/3 della durata complessiva del corso.</w:t>
      </w:r>
    </w:p>
    <w:p w:rsidR="005845FC" w:rsidRPr="00B70A40" w:rsidRDefault="005845FC" w:rsidP="005845FC">
      <w:pPr>
        <w:pStyle w:val="Paragrafoelenco"/>
        <w:ind w:left="0"/>
        <w:jc w:val="both"/>
        <w:rPr>
          <w:rFonts w:asciiTheme="majorHAnsi" w:hAnsiTheme="majorHAnsi"/>
          <w:sz w:val="22"/>
        </w:rPr>
      </w:pPr>
      <w:r w:rsidRPr="00B70A40">
        <w:rPr>
          <w:rFonts w:asciiTheme="majorHAnsi" w:hAnsiTheme="majorHAnsi"/>
          <w:sz w:val="22"/>
        </w:rPr>
        <w:t>Ai corsisti saranno forniti i materiali predisposti dai relatori e quelli elaborati durante il corso.</w:t>
      </w:r>
    </w:p>
    <w:p w:rsidR="005845FC" w:rsidRPr="00B70A40" w:rsidRDefault="005845FC" w:rsidP="005845FC">
      <w:pPr>
        <w:pStyle w:val="Paragrafoelenco"/>
        <w:ind w:left="0"/>
        <w:jc w:val="both"/>
        <w:rPr>
          <w:rFonts w:asciiTheme="majorHAnsi" w:hAnsiTheme="majorHAnsi"/>
          <w:sz w:val="22"/>
        </w:rPr>
      </w:pPr>
    </w:p>
    <w:p w:rsidR="005845FC" w:rsidRPr="00B70A40" w:rsidRDefault="005845FC" w:rsidP="005845FC">
      <w:pPr>
        <w:pStyle w:val="Paragrafoelenco"/>
        <w:ind w:left="0"/>
        <w:jc w:val="both"/>
        <w:rPr>
          <w:rFonts w:asciiTheme="majorHAnsi" w:hAnsiTheme="majorHAnsi"/>
          <w:b/>
          <w:sz w:val="22"/>
        </w:rPr>
      </w:pPr>
      <w:r w:rsidRPr="00B70A40">
        <w:rPr>
          <w:rFonts w:asciiTheme="majorHAnsi" w:hAnsiTheme="majorHAnsi"/>
          <w:b/>
          <w:sz w:val="22"/>
        </w:rPr>
        <w:t xml:space="preserve">Italia Nostra </w:t>
      </w:r>
      <w:proofErr w:type="spellStart"/>
      <w:r w:rsidRPr="00B70A40">
        <w:rPr>
          <w:rFonts w:asciiTheme="majorHAnsi" w:hAnsiTheme="majorHAnsi"/>
          <w:b/>
          <w:sz w:val="22"/>
        </w:rPr>
        <w:t>onlus</w:t>
      </w:r>
      <w:proofErr w:type="spellEnd"/>
      <w:r w:rsidRPr="00B70A40">
        <w:rPr>
          <w:rFonts w:asciiTheme="majorHAnsi" w:hAnsiTheme="majorHAnsi"/>
          <w:b/>
          <w:sz w:val="22"/>
        </w:rPr>
        <w:t xml:space="preserve"> è Ente di formazione definitivamente accreditato presso il MIUR; ai sensi del comma 6 dell'art. 4 del D.M. n. 90 / 2003, il docente può richiedere l’esonero dal servizio per partecipare al Corso di aggiornamento.</w:t>
      </w:r>
    </w:p>
    <w:p w:rsidR="00377F91" w:rsidRPr="00B70A40" w:rsidRDefault="00377F91" w:rsidP="007D794B">
      <w:pPr>
        <w:widowControl w:val="0"/>
        <w:autoSpaceDE w:val="0"/>
        <w:autoSpaceDN w:val="0"/>
        <w:adjustRightInd w:val="0"/>
        <w:rPr>
          <w:rFonts w:asciiTheme="majorHAnsi" w:hAnsiTheme="majorHAnsi" w:cs="Arial"/>
          <w:sz w:val="22"/>
          <w:szCs w:val="23"/>
        </w:rPr>
      </w:pPr>
    </w:p>
    <w:p w:rsidR="00A60634" w:rsidRPr="00B70A40" w:rsidRDefault="00A60634" w:rsidP="00A60634">
      <w:pPr>
        <w:pStyle w:val="Paragrafoelenco"/>
        <w:ind w:left="0"/>
        <w:rPr>
          <w:rStyle w:val="ff1fc0fs10fi"/>
        </w:rPr>
      </w:pPr>
      <w:r w:rsidRPr="00B70A40">
        <w:rPr>
          <w:rFonts w:asciiTheme="majorHAnsi" w:hAnsiTheme="majorHAnsi" w:cs="Tahoma"/>
          <w:sz w:val="22"/>
        </w:rPr>
        <w:t>Contatti</w:t>
      </w:r>
      <w:r w:rsidR="002B10DA" w:rsidRPr="00B70A40">
        <w:rPr>
          <w:rFonts w:asciiTheme="majorHAnsi" w:hAnsiTheme="majorHAnsi" w:cs="Tahoma"/>
          <w:sz w:val="22"/>
        </w:rPr>
        <w:t xml:space="preserve">: </w:t>
      </w:r>
      <w:r w:rsidRPr="00B70A40">
        <w:rPr>
          <w:rFonts w:asciiTheme="majorHAnsi" w:hAnsiTheme="majorHAnsi" w:cs="Tahoma"/>
          <w:sz w:val="22"/>
        </w:rPr>
        <w:t>Italia Nostra - sezione di Palermo: info@italianostrapa.it</w:t>
      </w:r>
      <w:r w:rsidR="00516657">
        <w:rPr>
          <w:rFonts w:asciiTheme="majorHAnsi" w:hAnsiTheme="majorHAnsi" w:cs="Tahoma"/>
          <w:sz w:val="22"/>
        </w:rPr>
        <w:t xml:space="preserve"> -</w:t>
      </w:r>
      <w:r w:rsidRPr="00B70A40">
        <w:rPr>
          <w:rStyle w:val="ff2fc0fs12fi"/>
          <w:rFonts w:asciiTheme="majorHAnsi" w:hAnsiTheme="majorHAnsi"/>
          <w:sz w:val="22"/>
        </w:rPr>
        <w:t xml:space="preserve"> 091 324194</w:t>
      </w:r>
      <w:r w:rsidRPr="00B70A40">
        <w:rPr>
          <w:rStyle w:val="ff1fc0fs10fi"/>
          <w:rFonts w:asciiTheme="majorHAnsi" w:hAnsiTheme="majorHAnsi"/>
          <w:sz w:val="22"/>
        </w:rPr>
        <w:t xml:space="preserve"> </w:t>
      </w:r>
    </w:p>
    <w:p w:rsidR="00AF7DA3" w:rsidRPr="00B70A40" w:rsidRDefault="00A60634" w:rsidP="00A60634">
      <w:pPr>
        <w:rPr>
          <w:rFonts w:asciiTheme="majorHAnsi" w:hAnsiTheme="majorHAnsi"/>
          <w:sz w:val="22"/>
          <w:szCs w:val="22"/>
        </w:rPr>
      </w:pPr>
      <w:r w:rsidRPr="00B70A40">
        <w:rPr>
          <w:rFonts w:asciiTheme="majorHAnsi" w:hAnsiTheme="majorHAnsi"/>
          <w:sz w:val="22"/>
          <w:szCs w:val="22"/>
        </w:rPr>
        <w:t xml:space="preserve">Direttore del Corso arch. Adriana Chirco – adriana.chirco@gmail.com </w:t>
      </w:r>
      <w:r w:rsidR="00BC57F9">
        <w:rPr>
          <w:rFonts w:asciiTheme="majorHAnsi" w:hAnsiTheme="majorHAnsi"/>
          <w:sz w:val="22"/>
          <w:szCs w:val="22"/>
        </w:rPr>
        <w:t>-</w:t>
      </w:r>
      <w:r w:rsidR="0086009A">
        <w:rPr>
          <w:rFonts w:asciiTheme="majorHAnsi" w:hAnsiTheme="majorHAnsi"/>
          <w:sz w:val="22"/>
          <w:szCs w:val="22"/>
        </w:rPr>
        <w:t xml:space="preserve"> </w:t>
      </w:r>
      <w:r w:rsidR="00BC57F9">
        <w:rPr>
          <w:rFonts w:asciiTheme="majorHAnsi" w:hAnsiTheme="majorHAnsi"/>
          <w:sz w:val="22"/>
          <w:szCs w:val="22"/>
        </w:rPr>
        <w:t>338 8111766</w:t>
      </w:r>
    </w:p>
    <w:p w:rsidR="00DD63F8" w:rsidRPr="00B70A40" w:rsidRDefault="00DD63F8" w:rsidP="00DD63F8">
      <w:pPr>
        <w:widowControl w:val="0"/>
        <w:autoSpaceDE w:val="0"/>
        <w:autoSpaceDN w:val="0"/>
        <w:adjustRightInd w:val="0"/>
        <w:rPr>
          <w:rFonts w:asciiTheme="majorHAnsi" w:hAnsiTheme="majorHAnsi" w:cs="Arial"/>
          <w:sz w:val="22"/>
          <w:szCs w:val="23"/>
        </w:rPr>
      </w:pPr>
      <w:r w:rsidRPr="00B70A40">
        <w:rPr>
          <w:rFonts w:asciiTheme="majorHAnsi" w:hAnsiTheme="majorHAnsi"/>
          <w:sz w:val="22"/>
          <w:szCs w:val="22"/>
        </w:rPr>
        <w:t>Indirizzo m</w:t>
      </w:r>
      <w:r w:rsidR="00AF7DA3" w:rsidRPr="00B70A40">
        <w:rPr>
          <w:rFonts w:asciiTheme="majorHAnsi" w:hAnsiTheme="majorHAnsi"/>
          <w:sz w:val="22"/>
          <w:szCs w:val="22"/>
        </w:rPr>
        <w:t>ail di riferimento co</w:t>
      </w:r>
      <w:r w:rsidRPr="00B70A40">
        <w:rPr>
          <w:rFonts w:asciiTheme="majorHAnsi" w:hAnsiTheme="majorHAnsi"/>
          <w:sz w:val="22"/>
          <w:szCs w:val="22"/>
        </w:rPr>
        <w:t xml:space="preserve">rso: </w:t>
      </w:r>
      <w:r w:rsidR="00333171" w:rsidRPr="00B70A40">
        <w:rPr>
          <w:rFonts w:asciiTheme="majorHAnsi" w:hAnsiTheme="majorHAnsi"/>
          <w:sz w:val="22"/>
          <w:szCs w:val="22"/>
        </w:rPr>
        <w:t>corsoitalianostra.pa</w:t>
      </w:r>
      <w:r w:rsidRPr="00B70A40">
        <w:rPr>
          <w:rFonts w:asciiTheme="majorHAnsi" w:hAnsiTheme="majorHAnsi" w:cs="Arial"/>
          <w:sz w:val="22"/>
          <w:szCs w:val="23"/>
        </w:rPr>
        <w:t>@</w:t>
      </w:r>
      <w:r w:rsidR="00333171" w:rsidRPr="00B70A40">
        <w:rPr>
          <w:rFonts w:asciiTheme="majorHAnsi" w:hAnsiTheme="majorHAnsi" w:cs="Arial"/>
          <w:sz w:val="22"/>
          <w:szCs w:val="23"/>
        </w:rPr>
        <w:t>gmali</w:t>
      </w:r>
      <w:r w:rsidRPr="00B70A40">
        <w:rPr>
          <w:rFonts w:asciiTheme="majorHAnsi" w:hAnsiTheme="majorHAnsi" w:cs="Arial"/>
          <w:sz w:val="22"/>
          <w:szCs w:val="23"/>
        </w:rPr>
        <w:t>.</w:t>
      </w:r>
      <w:r w:rsidR="00003B61">
        <w:rPr>
          <w:rFonts w:asciiTheme="majorHAnsi" w:hAnsiTheme="majorHAnsi" w:cs="Arial"/>
          <w:sz w:val="22"/>
          <w:szCs w:val="23"/>
        </w:rPr>
        <w:t>com</w:t>
      </w:r>
    </w:p>
    <w:p w:rsidR="00A60634" w:rsidRPr="00B70A40" w:rsidRDefault="00A60634" w:rsidP="00A60634">
      <w:pPr>
        <w:rPr>
          <w:rFonts w:asciiTheme="majorHAnsi" w:hAnsiTheme="majorHAnsi"/>
          <w:sz w:val="22"/>
          <w:szCs w:val="22"/>
        </w:rPr>
      </w:pPr>
    </w:p>
    <w:sectPr w:rsidR="00A60634" w:rsidRPr="00B70A40" w:rsidSect="0084463A">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Rh›ˇøtΩ—">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ACA6D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C903AA"/>
    <w:multiLevelType w:val="hybridMultilevel"/>
    <w:tmpl w:val="872AE466"/>
    <w:lvl w:ilvl="0" w:tplc="AA003182">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723D6"/>
    <w:multiLevelType w:val="multilevel"/>
    <w:tmpl w:val="86A6FA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421D48"/>
    <w:multiLevelType w:val="hybridMultilevel"/>
    <w:tmpl w:val="23C45C2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F967FD"/>
    <w:multiLevelType w:val="hybridMultilevel"/>
    <w:tmpl w:val="452644E0"/>
    <w:lvl w:ilvl="0" w:tplc="AA003182">
      <w:start w:val="1"/>
      <w:numFmt w:val="bullet"/>
      <w:lvlText w:val=""/>
      <w:legacy w:legacy="1" w:legacySpace="0" w:legacyIndent="283"/>
      <w:lvlJc w:val="left"/>
      <w:pPr>
        <w:ind w:left="643" w:hanging="283"/>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4AB710C"/>
    <w:multiLevelType w:val="hybridMultilevel"/>
    <w:tmpl w:val="B5786B16"/>
    <w:lvl w:ilvl="0" w:tplc="74C29CBE">
      <w:numFmt w:val="bullet"/>
      <w:lvlText w:val="-"/>
      <w:lvlJc w:val="left"/>
      <w:pPr>
        <w:ind w:left="640" w:hanging="360"/>
      </w:pPr>
      <w:rPr>
        <w:rFonts w:ascii="Calibri" w:eastAsiaTheme="minorHAnsi" w:hAnsi="Calibri" w:cs="Arial Black" w:hint="default"/>
      </w:rPr>
    </w:lvl>
    <w:lvl w:ilvl="1" w:tplc="04100003" w:tentative="1">
      <w:start w:val="1"/>
      <w:numFmt w:val="bullet"/>
      <w:lvlText w:val="o"/>
      <w:lvlJc w:val="left"/>
      <w:pPr>
        <w:ind w:left="1360" w:hanging="360"/>
      </w:pPr>
      <w:rPr>
        <w:rFonts w:ascii="Courier New" w:hAnsi="Courier New" w:hint="default"/>
      </w:rPr>
    </w:lvl>
    <w:lvl w:ilvl="2" w:tplc="04100005" w:tentative="1">
      <w:start w:val="1"/>
      <w:numFmt w:val="bullet"/>
      <w:lvlText w:val=""/>
      <w:lvlJc w:val="left"/>
      <w:pPr>
        <w:ind w:left="2080" w:hanging="360"/>
      </w:pPr>
      <w:rPr>
        <w:rFonts w:ascii="Wingdings" w:hAnsi="Wingdings" w:hint="default"/>
      </w:rPr>
    </w:lvl>
    <w:lvl w:ilvl="3" w:tplc="04100001" w:tentative="1">
      <w:start w:val="1"/>
      <w:numFmt w:val="bullet"/>
      <w:lvlText w:val=""/>
      <w:lvlJc w:val="left"/>
      <w:pPr>
        <w:ind w:left="2800" w:hanging="360"/>
      </w:pPr>
      <w:rPr>
        <w:rFonts w:ascii="Symbol" w:hAnsi="Symbol" w:hint="default"/>
      </w:rPr>
    </w:lvl>
    <w:lvl w:ilvl="4" w:tplc="04100003" w:tentative="1">
      <w:start w:val="1"/>
      <w:numFmt w:val="bullet"/>
      <w:lvlText w:val="o"/>
      <w:lvlJc w:val="left"/>
      <w:pPr>
        <w:ind w:left="3520" w:hanging="360"/>
      </w:pPr>
      <w:rPr>
        <w:rFonts w:ascii="Courier New" w:hAnsi="Courier New" w:hint="default"/>
      </w:rPr>
    </w:lvl>
    <w:lvl w:ilvl="5" w:tplc="04100005" w:tentative="1">
      <w:start w:val="1"/>
      <w:numFmt w:val="bullet"/>
      <w:lvlText w:val=""/>
      <w:lvlJc w:val="left"/>
      <w:pPr>
        <w:ind w:left="4240" w:hanging="360"/>
      </w:pPr>
      <w:rPr>
        <w:rFonts w:ascii="Wingdings" w:hAnsi="Wingdings" w:hint="default"/>
      </w:rPr>
    </w:lvl>
    <w:lvl w:ilvl="6" w:tplc="04100001" w:tentative="1">
      <w:start w:val="1"/>
      <w:numFmt w:val="bullet"/>
      <w:lvlText w:val=""/>
      <w:lvlJc w:val="left"/>
      <w:pPr>
        <w:ind w:left="4960" w:hanging="360"/>
      </w:pPr>
      <w:rPr>
        <w:rFonts w:ascii="Symbol" w:hAnsi="Symbol" w:hint="default"/>
      </w:rPr>
    </w:lvl>
    <w:lvl w:ilvl="7" w:tplc="04100003" w:tentative="1">
      <w:start w:val="1"/>
      <w:numFmt w:val="bullet"/>
      <w:lvlText w:val="o"/>
      <w:lvlJc w:val="left"/>
      <w:pPr>
        <w:ind w:left="5680" w:hanging="360"/>
      </w:pPr>
      <w:rPr>
        <w:rFonts w:ascii="Courier New" w:hAnsi="Courier New" w:hint="default"/>
      </w:rPr>
    </w:lvl>
    <w:lvl w:ilvl="8" w:tplc="04100005" w:tentative="1">
      <w:start w:val="1"/>
      <w:numFmt w:val="bullet"/>
      <w:lvlText w:val=""/>
      <w:lvlJc w:val="left"/>
      <w:pPr>
        <w:ind w:left="6400" w:hanging="360"/>
      </w:pPr>
      <w:rPr>
        <w:rFonts w:ascii="Wingdings" w:hAnsi="Wingdings" w:hint="default"/>
      </w:rPr>
    </w:lvl>
  </w:abstractNum>
  <w:abstractNum w:abstractNumId="6">
    <w:nsid w:val="25CB070D"/>
    <w:multiLevelType w:val="hybridMultilevel"/>
    <w:tmpl w:val="86A6FAF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907C10"/>
    <w:multiLevelType w:val="multilevel"/>
    <w:tmpl w:val="23C45C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11759C"/>
    <w:multiLevelType w:val="hybridMultilevel"/>
    <w:tmpl w:val="6F0813C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D266FF"/>
    <w:multiLevelType w:val="hybridMultilevel"/>
    <w:tmpl w:val="2794B4FE"/>
    <w:lvl w:ilvl="0" w:tplc="AA003182">
      <w:start w:val="1"/>
      <w:numFmt w:val="bullet"/>
      <w:lvlText w:val=""/>
      <w:legacy w:legacy="1" w:legacySpace="0" w:legacyIndent="283"/>
      <w:lvlJc w:val="left"/>
      <w:pPr>
        <w:ind w:left="283" w:hanging="283"/>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1F0C4E"/>
    <w:multiLevelType w:val="hybridMultilevel"/>
    <w:tmpl w:val="FF2E28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F41B05"/>
    <w:multiLevelType w:val="hybridMultilevel"/>
    <w:tmpl w:val="21A4ED0E"/>
    <w:lvl w:ilvl="0" w:tplc="834EE802">
      <w:start w:val="1"/>
      <w:numFmt w:val="decimal"/>
      <w:lvlText w:val="%1."/>
      <w:lvlJc w:val="left"/>
      <w:pPr>
        <w:tabs>
          <w:tab w:val="num" w:pos="720"/>
        </w:tabs>
        <w:ind w:left="720" w:hanging="360"/>
      </w:pPr>
      <w:rPr>
        <w:rFonts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C27EA0"/>
    <w:multiLevelType w:val="hybridMultilevel"/>
    <w:tmpl w:val="3CEA6A7E"/>
    <w:lvl w:ilvl="0" w:tplc="AA003182">
      <w:start w:val="1"/>
      <w:numFmt w:val="bullet"/>
      <w:lvlText w:val=""/>
      <w:legacy w:legacy="1" w:legacySpace="0" w:legacyIndent="283"/>
      <w:lvlJc w:val="left"/>
      <w:pPr>
        <w:ind w:left="1691" w:hanging="283"/>
      </w:pPr>
      <w:rPr>
        <w:rFonts w:ascii="Symbol" w:hAnsi="Symbol" w:hint="default"/>
      </w:rPr>
    </w:lvl>
    <w:lvl w:ilvl="1" w:tplc="04100003" w:tentative="1">
      <w:start w:val="1"/>
      <w:numFmt w:val="bullet"/>
      <w:lvlText w:val="o"/>
      <w:lvlJc w:val="left"/>
      <w:pPr>
        <w:ind w:left="2848" w:hanging="360"/>
      </w:pPr>
      <w:rPr>
        <w:rFonts w:ascii="Courier New" w:hAnsi="Courier New" w:hint="default"/>
      </w:rPr>
    </w:lvl>
    <w:lvl w:ilvl="2" w:tplc="04100005" w:tentative="1">
      <w:start w:val="1"/>
      <w:numFmt w:val="bullet"/>
      <w:lvlText w:val=""/>
      <w:lvlJc w:val="left"/>
      <w:pPr>
        <w:ind w:left="3568" w:hanging="360"/>
      </w:pPr>
      <w:rPr>
        <w:rFonts w:ascii="Wingdings" w:hAnsi="Wingdings" w:hint="default"/>
      </w:rPr>
    </w:lvl>
    <w:lvl w:ilvl="3" w:tplc="04100001" w:tentative="1">
      <w:start w:val="1"/>
      <w:numFmt w:val="bullet"/>
      <w:lvlText w:val=""/>
      <w:lvlJc w:val="left"/>
      <w:pPr>
        <w:ind w:left="4288" w:hanging="360"/>
      </w:pPr>
      <w:rPr>
        <w:rFonts w:ascii="Symbol" w:hAnsi="Symbol" w:hint="default"/>
      </w:rPr>
    </w:lvl>
    <w:lvl w:ilvl="4" w:tplc="04100003" w:tentative="1">
      <w:start w:val="1"/>
      <w:numFmt w:val="bullet"/>
      <w:lvlText w:val="o"/>
      <w:lvlJc w:val="left"/>
      <w:pPr>
        <w:ind w:left="5008" w:hanging="360"/>
      </w:pPr>
      <w:rPr>
        <w:rFonts w:ascii="Courier New" w:hAnsi="Courier New" w:hint="default"/>
      </w:rPr>
    </w:lvl>
    <w:lvl w:ilvl="5" w:tplc="04100005" w:tentative="1">
      <w:start w:val="1"/>
      <w:numFmt w:val="bullet"/>
      <w:lvlText w:val=""/>
      <w:lvlJc w:val="left"/>
      <w:pPr>
        <w:ind w:left="5728" w:hanging="360"/>
      </w:pPr>
      <w:rPr>
        <w:rFonts w:ascii="Wingdings" w:hAnsi="Wingdings" w:hint="default"/>
      </w:rPr>
    </w:lvl>
    <w:lvl w:ilvl="6" w:tplc="04100001" w:tentative="1">
      <w:start w:val="1"/>
      <w:numFmt w:val="bullet"/>
      <w:lvlText w:val=""/>
      <w:lvlJc w:val="left"/>
      <w:pPr>
        <w:ind w:left="6448" w:hanging="360"/>
      </w:pPr>
      <w:rPr>
        <w:rFonts w:ascii="Symbol" w:hAnsi="Symbol" w:hint="default"/>
      </w:rPr>
    </w:lvl>
    <w:lvl w:ilvl="7" w:tplc="04100003" w:tentative="1">
      <w:start w:val="1"/>
      <w:numFmt w:val="bullet"/>
      <w:lvlText w:val="o"/>
      <w:lvlJc w:val="left"/>
      <w:pPr>
        <w:ind w:left="7168" w:hanging="360"/>
      </w:pPr>
      <w:rPr>
        <w:rFonts w:ascii="Courier New" w:hAnsi="Courier New" w:hint="default"/>
      </w:rPr>
    </w:lvl>
    <w:lvl w:ilvl="8" w:tplc="04100005" w:tentative="1">
      <w:start w:val="1"/>
      <w:numFmt w:val="bullet"/>
      <w:lvlText w:val=""/>
      <w:lvlJc w:val="left"/>
      <w:pPr>
        <w:ind w:left="7888" w:hanging="360"/>
      </w:pPr>
      <w:rPr>
        <w:rFonts w:ascii="Wingdings" w:hAnsi="Wingdings" w:hint="default"/>
      </w:rPr>
    </w:lvl>
  </w:abstractNum>
  <w:abstractNum w:abstractNumId="13">
    <w:nsid w:val="51266021"/>
    <w:multiLevelType w:val="hybridMultilevel"/>
    <w:tmpl w:val="58F66804"/>
    <w:lvl w:ilvl="0" w:tplc="AA003182">
      <w:start w:val="1"/>
      <w:numFmt w:val="bullet"/>
      <w:lvlText w:val=""/>
      <w:legacy w:legacy="1" w:legacySpace="0" w:legacyIndent="283"/>
      <w:lvlJc w:val="left"/>
      <w:pPr>
        <w:ind w:left="1696" w:hanging="283"/>
      </w:pPr>
      <w:rPr>
        <w:rFonts w:ascii="Symbol" w:hAnsi="Symbol" w:hint="default"/>
      </w:rPr>
    </w:lvl>
    <w:lvl w:ilvl="1" w:tplc="04100003" w:tentative="1">
      <w:start w:val="1"/>
      <w:numFmt w:val="bullet"/>
      <w:lvlText w:val="o"/>
      <w:lvlJc w:val="left"/>
      <w:pPr>
        <w:ind w:left="2853" w:hanging="360"/>
      </w:pPr>
      <w:rPr>
        <w:rFonts w:ascii="Courier New" w:hAnsi="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14">
    <w:nsid w:val="580C7A49"/>
    <w:multiLevelType w:val="hybridMultilevel"/>
    <w:tmpl w:val="30220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E523E4C"/>
    <w:multiLevelType w:val="hybridMultilevel"/>
    <w:tmpl w:val="55D43A82"/>
    <w:lvl w:ilvl="0" w:tplc="AA003182">
      <w:start w:val="1"/>
      <w:numFmt w:val="bullet"/>
      <w:lvlText w:val=""/>
      <w:legacy w:legacy="1" w:legacySpace="0" w:legacyIndent="283"/>
      <w:lvlJc w:val="left"/>
      <w:pPr>
        <w:ind w:left="283" w:hanging="283"/>
      </w:pPr>
      <w:rPr>
        <w:rFonts w:ascii="Symbol" w:hAnsi="Symbol"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310E10"/>
    <w:multiLevelType w:val="hybridMultilevel"/>
    <w:tmpl w:val="3814BEE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9702AB"/>
    <w:multiLevelType w:val="hybridMultilevel"/>
    <w:tmpl w:val="D1F2DD08"/>
    <w:lvl w:ilvl="0" w:tplc="AA003182">
      <w:start w:val="1"/>
      <w:numFmt w:val="bullet"/>
      <w:lvlText w:val=""/>
      <w:legacy w:legacy="1" w:legacySpace="0" w:legacyIndent="283"/>
      <w:lvlJc w:val="left"/>
      <w:pPr>
        <w:ind w:left="1696" w:hanging="283"/>
      </w:pPr>
      <w:rPr>
        <w:rFonts w:ascii="Symbol" w:hAnsi="Symbol" w:hint="default"/>
      </w:rPr>
    </w:lvl>
    <w:lvl w:ilvl="1" w:tplc="04100003" w:tentative="1">
      <w:start w:val="1"/>
      <w:numFmt w:val="bullet"/>
      <w:lvlText w:val="o"/>
      <w:lvlJc w:val="left"/>
      <w:pPr>
        <w:ind w:left="2853" w:hanging="360"/>
      </w:pPr>
      <w:rPr>
        <w:rFonts w:ascii="Courier New" w:hAnsi="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18">
    <w:nsid w:val="74B341CA"/>
    <w:multiLevelType w:val="hybridMultilevel"/>
    <w:tmpl w:val="3814BEE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0F6878"/>
    <w:multiLevelType w:val="hybridMultilevel"/>
    <w:tmpl w:val="04BA9546"/>
    <w:lvl w:ilvl="0" w:tplc="AA003182">
      <w:start w:val="1"/>
      <w:numFmt w:val="bullet"/>
      <w:lvlText w:val=""/>
      <w:legacy w:legacy="1" w:legacySpace="0" w:legacyIndent="283"/>
      <w:lvlJc w:val="left"/>
      <w:pPr>
        <w:ind w:left="643" w:hanging="283"/>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677198"/>
    <w:multiLevelType w:val="multilevel"/>
    <w:tmpl w:val="9DA8C2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6"/>
  </w:num>
  <w:num w:numId="5">
    <w:abstractNumId w:val="3"/>
  </w:num>
  <w:num w:numId="6">
    <w:abstractNumId w:val="8"/>
  </w:num>
  <w:num w:numId="7">
    <w:abstractNumId w:val="0"/>
  </w:num>
  <w:num w:numId="8">
    <w:abstractNumId w:val="1"/>
  </w:num>
  <w:num w:numId="9">
    <w:abstractNumId w:val="18"/>
  </w:num>
  <w:num w:numId="10">
    <w:abstractNumId w:val="7"/>
  </w:num>
  <w:num w:numId="11">
    <w:abstractNumId w:val="10"/>
  </w:num>
  <w:num w:numId="12">
    <w:abstractNumId w:val="6"/>
  </w:num>
  <w:num w:numId="13">
    <w:abstractNumId w:val="20"/>
  </w:num>
  <w:num w:numId="14">
    <w:abstractNumId w:val="2"/>
  </w:num>
  <w:num w:numId="15">
    <w:abstractNumId w:val="19"/>
  </w:num>
  <w:num w:numId="16">
    <w:abstractNumId w:val="13"/>
  </w:num>
  <w:num w:numId="17">
    <w:abstractNumId w:val="17"/>
  </w:num>
  <w:num w:numId="18">
    <w:abstractNumId w:val="15"/>
  </w:num>
  <w:num w:numId="19">
    <w:abstractNumId w:val="5"/>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EB"/>
    <w:rsid w:val="0000106D"/>
    <w:rsid w:val="00003B61"/>
    <w:rsid w:val="00017A79"/>
    <w:rsid w:val="00021001"/>
    <w:rsid w:val="000232B2"/>
    <w:rsid w:val="00036474"/>
    <w:rsid w:val="00055B1C"/>
    <w:rsid w:val="000570B6"/>
    <w:rsid w:val="0006335A"/>
    <w:rsid w:val="00065385"/>
    <w:rsid w:val="000763D3"/>
    <w:rsid w:val="0008024A"/>
    <w:rsid w:val="000935B2"/>
    <w:rsid w:val="000A07C8"/>
    <w:rsid w:val="000B0933"/>
    <w:rsid w:val="000B4D7B"/>
    <w:rsid w:val="001040F6"/>
    <w:rsid w:val="00105A84"/>
    <w:rsid w:val="00107598"/>
    <w:rsid w:val="001208F4"/>
    <w:rsid w:val="00125FB2"/>
    <w:rsid w:val="001262FC"/>
    <w:rsid w:val="00142D41"/>
    <w:rsid w:val="00161D1E"/>
    <w:rsid w:val="00166326"/>
    <w:rsid w:val="00172362"/>
    <w:rsid w:val="001849FD"/>
    <w:rsid w:val="00184CBC"/>
    <w:rsid w:val="0018614F"/>
    <w:rsid w:val="001A564F"/>
    <w:rsid w:val="001A6D9B"/>
    <w:rsid w:val="001C5404"/>
    <w:rsid w:val="001C7105"/>
    <w:rsid w:val="001E024A"/>
    <w:rsid w:val="001E6452"/>
    <w:rsid w:val="00206C7F"/>
    <w:rsid w:val="00212C54"/>
    <w:rsid w:val="002206B4"/>
    <w:rsid w:val="002307D2"/>
    <w:rsid w:val="002511F0"/>
    <w:rsid w:val="002563D6"/>
    <w:rsid w:val="00261FAD"/>
    <w:rsid w:val="002639CD"/>
    <w:rsid w:val="00263FCE"/>
    <w:rsid w:val="00274A35"/>
    <w:rsid w:val="0027703F"/>
    <w:rsid w:val="002922D4"/>
    <w:rsid w:val="002B10DA"/>
    <w:rsid w:val="002B3340"/>
    <w:rsid w:val="002B5EB3"/>
    <w:rsid w:val="002D51EC"/>
    <w:rsid w:val="002D61E8"/>
    <w:rsid w:val="00323463"/>
    <w:rsid w:val="0032351F"/>
    <w:rsid w:val="00333171"/>
    <w:rsid w:val="00341728"/>
    <w:rsid w:val="003448F2"/>
    <w:rsid w:val="00352A2B"/>
    <w:rsid w:val="00353BDE"/>
    <w:rsid w:val="0035768D"/>
    <w:rsid w:val="00366B89"/>
    <w:rsid w:val="00372CE8"/>
    <w:rsid w:val="003777F2"/>
    <w:rsid w:val="00377F91"/>
    <w:rsid w:val="003828B5"/>
    <w:rsid w:val="003829D2"/>
    <w:rsid w:val="003853FD"/>
    <w:rsid w:val="003C53E2"/>
    <w:rsid w:val="003C7957"/>
    <w:rsid w:val="003D6737"/>
    <w:rsid w:val="00434552"/>
    <w:rsid w:val="004446BD"/>
    <w:rsid w:val="00445FE1"/>
    <w:rsid w:val="00450B93"/>
    <w:rsid w:val="004761E8"/>
    <w:rsid w:val="004763E2"/>
    <w:rsid w:val="004B2CA7"/>
    <w:rsid w:val="004B36B6"/>
    <w:rsid w:val="004B3951"/>
    <w:rsid w:val="004D79D2"/>
    <w:rsid w:val="004E0039"/>
    <w:rsid w:val="004E250C"/>
    <w:rsid w:val="004E3136"/>
    <w:rsid w:val="004F0ECC"/>
    <w:rsid w:val="00505030"/>
    <w:rsid w:val="00505D2A"/>
    <w:rsid w:val="005077EC"/>
    <w:rsid w:val="005101FB"/>
    <w:rsid w:val="00512B3F"/>
    <w:rsid w:val="00516657"/>
    <w:rsid w:val="005205B3"/>
    <w:rsid w:val="00532B71"/>
    <w:rsid w:val="00532DA1"/>
    <w:rsid w:val="00541E70"/>
    <w:rsid w:val="0055641A"/>
    <w:rsid w:val="00572F1E"/>
    <w:rsid w:val="00574A62"/>
    <w:rsid w:val="00575737"/>
    <w:rsid w:val="00581FC2"/>
    <w:rsid w:val="005845FC"/>
    <w:rsid w:val="00587B75"/>
    <w:rsid w:val="005A146D"/>
    <w:rsid w:val="005A5A59"/>
    <w:rsid w:val="005C4EED"/>
    <w:rsid w:val="005C78D4"/>
    <w:rsid w:val="005D3C99"/>
    <w:rsid w:val="005D67C7"/>
    <w:rsid w:val="00606297"/>
    <w:rsid w:val="00611081"/>
    <w:rsid w:val="00640DEC"/>
    <w:rsid w:val="00652317"/>
    <w:rsid w:val="00652CD7"/>
    <w:rsid w:val="00662C3E"/>
    <w:rsid w:val="00663D97"/>
    <w:rsid w:val="00682479"/>
    <w:rsid w:val="006833CF"/>
    <w:rsid w:val="00686572"/>
    <w:rsid w:val="006900DA"/>
    <w:rsid w:val="006928C1"/>
    <w:rsid w:val="00693C69"/>
    <w:rsid w:val="00697CB1"/>
    <w:rsid w:val="006A29BB"/>
    <w:rsid w:val="006B27DE"/>
    <w:rsid w:val="006B6855"/>
    <w:rsid w:val="006C25C2"/>
    <w:rsid w:val="006F215F"/>
    <w:rsid w:val="006F6227"/>
    <w:rsid w:val="00702BFE"/>
    <w:rsid w:val="0072322D"/>
    <w:rsid w:val="007316FC"/>
    <w:rsid w:val="00733F27"/>
    <w:rsid w:val="007562B1"/>
    <w:rsid w:val="007677CA"/>
    <w:rsid w:val="00784480"/>
    <w:rsid w:val="00790AA2"/>
    <w:rsid w:val="0079725E"/>
    <w:rsid w:val="007A0C81"/>
    <w:rsid w:val="007A30EC"/>
    <w:rsid w:val="007A46B6"/>
    <w:rsid w:val="007D794B"/>
    <w:rsid w:val="007E13EB"/>
    <w:rsid w:val="007E2C1B"/>
    <w:rsid w:val="007F220A"/>
    <w:rsid w:val="007F36DF"/>
    <w:rsid w:val="008027B6"/>
    <w:rsid w:val="00811A62"/>
    <w:rsid w:val="008367DB"/>
    <w:rsid w:val="00836EC5"/>
    <w:rsid w:val="0084463A"/>
    <w:rsid w:val="00853F9F"/>
    <w:rsid w:val="00855A5F"/>
    <w:rsid w:val="00855B49"/>
    <w:rsid w:val="0086009A"/>
    <w:rsid w:val="008731F1"/>
    <w:rsid w:val="008958B4"/>
    <w:rsid w:val="00895A6D"/>
    <w:rsid w:val="00895BFF"/>
    <w:rsid w:val="008A0D6F"/>
    <w:rsid w:val="008C2DF7"/>
    <w:rsid w:val="008D02AE"/>
    <w:rsid w:val="008F0025"/>
    <w:rsid w:val="00902D1E"/>
    <w:rsid w:val="00942EAF"/>
    <w:rsid w:val="0094579B"/>
    <w:rsid w:val="00950117"/>
    <w:rsid w:val="00952D82"/>
    <w:rsid w:val="00955B5E"/>
    <w:rsid w:val="00972454"/>
    <w:rsid w:val="009A0C87"/>
    <w:rsid w:val="009A71B5"/>
    <w:rsid w:val="009B40EC"/>
    <w:rsid w:val="009C200A"/>
    <w:rsid w:val="009C3F92"/>
    <w:rsid w:val="009C6E37"/>
    <w:rsid w:val="009E5570"/>
    <w:rsid w:val="00A0627E"/>
    <w:rsid w:val="00A14439"/>
    <w:rsid w:val="00A2387C"/>
    <w:rsid w:val="00A40E92"/>
    <w:rsid w:val="00A411AA"/>
    <w:rsid w:val="00A46D7D"/>
    <w:rsid w:val="00A53FDB"/>
    <w:rsid w:val="00A60634"/>
    <w:rsid w:val="00A67D7A"/>
    <w:rsid w:val="00A67F39"/>
    <w:rsid w:val="00A70D5C"/>
    <w:rsid w:val="00A76886"/>
    <w:rsid w:val="00A840FA"/>
    <w:rsid w:val="00A85249"/>
    <w:rsid w:val="00A9416F"/>
    <w:rsid w:val="00AA5624"/>
    <w:rsid w:val="00AB3BCF"/>
    <w:rsid w:val="00AC0FCE"/>
    <w:rsid w:val="00AD73ED"/>
    <w:rsid w:val="00AD7488"/>
    <w:rsid w:val="00AF0991"/>
    <w:rsid w:val="00AF2736"/>
    <w:rsid w:val="00AF7DA3"/>
    <w:rsid w:val="00B01500"/>
    <w:rsid w:val="00B037AE"/>
    <w:rsid w:val="00B3049E"/>
    <w:rsid w:val="00B35275"/>
    <w:rsid w:val="00B37B65"/>
    <w:rsid w:val="00B46C37"/>
    <w:rsid w:val="00B55DF2"/>
    <w:rsid w:val="00B5777C"/>
    <w:rsid w:val="00B6741C"/>
    <w:rsid w:val="00B70A40"/>
    <w:rsid w:val="00B75B28"/>
    <w:rsid w:val="00B83EB5"/>
    <w:rsid w:val="00BB04C0"/>
    <w:rsid w:val="00BB4161"/>
    <w:rsid w:val="00BC57F9"/>
    <w:rsid w:val="00BC7235"/>
    <w:rsid w:val="00BD4437"/>
    <w:rsid w:val="00BE2187"/>
    <w:rsid w:val="00BE5277"/>
    <w:rsid w:val="00BE59C0"/>
    <w:rsid w:val="00BF7F3D"/>
    <w:rsid w:val="00C068FC"/>
    <w:rsid w:val="00C32A47"/>
    <w:rsid w:val="00C35B37"/>
    <w:rsid w:val="00C37B0B"/>
    <w:rsid w:val="00C46BE2"/>
    <w:rsid w:val="00C73785"/>
    <w:rsid w:val="00C751AA"/>
    <w:rsid w:val="00C8098A"/>
    <w:rsid w:val="00C81008"/>
    <w:rsid w:val="00C937D8"/>
    <w:rsid w:val="00CB52BB"/>
    <w:rsid w:val="00CB7806"/>
    <w:rsid w:val="00CC48FF"/>
    <w:rsid w:val="00CD02EB"/>
    <w:rsid w:val="00CD4A6B"/>
    <w:rsid w:val="00CD5411"/>
    <w:rsid w:val="00CD67EB"/>
    <w:rsid w:val="00CF23C0"/>
    <w:rsid w:val="00D27413"/>
    <w:rsid w:val="00D27506"/>
    <w:rsid w:val="00D30194"/>
    <w:rsid w:val="00D36609"/>
    <w:rsid w:val="00D36622"/>
    <w:rsid w:val="00D36B94"/>
    <w:rsid w:val="00D40A30"/>
    <w:rsid w:val="00D559D3"/>
    <w:rsid w:val="00D55A4C"/>
    <w:rsid w:val="00D6576B"/>
    <w:rsid w:val="00D67542"/>
    <w:rsid w:val="00D72D86"/>
    <w:rsid w:val="00D84677"/>
    <w:rsid w:val="00DB43B8"/>
    <w:rsid w:val="00DB49D6"/>
    <w:rsid w:val="00DD0C58"/>
    <w:rsid w:val="00DD63F8"/>
    <w:rsid w:val="00DE14FE"/>
    <w:rsid w:val="00E0351F"/>
    <w:rsid w:val="00E05F5F"/>
    <w:rsid w:val="00E066A8"/>
    <w:rsid w:val="00E1399C"/>
    <w:rsid w:val="00E22F9F"/>
    <w:rsid w:val="00E3348D"/>
    <w:rsid w:val="00E43FBF"/>
    <w:rsid w:val="00E445A5"/>
    <w:rsid w:val="00E52C60"/>
    <w:rsid w:val="00E70677"/>
    <w:rsid w:val="00E71F22"/>
    <w:rsid w:val="00E80FB2"/>
    <w:rsid w:val="00E81F3F"/>
    <w:rsid w:val="00E82217"/>
    <w:rsid w:val="00E82E52"/>
    <w:rsid w:val="00E9511F"/>
    <w:rsid w:val="00EA5070"/>
    <w:rsid w:val="00EA526A"/>
    <w:rsid w:val="00EA69D3"/>
    <w:rsid w:val="00EA7509"/>
    <w:rsid w:val="00EB1DCE"/>
    <w:rsid w:val="00EB4DE4"/>
    <w:rsid w:val="00EB71A9"/>
    <w:rsid w:val="00EC3E10"/>
    <w:rsid w:val="00ED4694"/>
    <w:rsid w:val="00ED589B"/>
    <w:rsid w:val="00F07A50"/>
    <w:rsid w:val="00F154B2"/>
    <w:rsid w:val="00F15FB4"/>
    <w:rsid w:val="00F27F34"/>
    <w:rsid w:val="00F351C7"/>
    <w:rsid w:val="00F37D19"/>
    <w:rsid w:val="00F40FFA"/>
    <w:rsid w:val="00F47C92"/>
    <w:rsid w:val="00F51097"/>
    <w:rsid w:val="00F55762"/>
    <w:rsid w:val="00F7174B"/>
    <w:rsid w:val="00F72CAD"/>
    <w:rsid w:val="00F80C27"/>
    <w:rsid w:val="00F826B6"/>
    <w:rsid w:val="00FA6D59"/>
    <w:rsid w:val="00FB0E83"/>
    <w:rsid w:val="00FB2247"/>
    <w:rsid w:val="00FB506B"/>
    <w:rsid w:val="00FC1254"/>
    <w:rsid w:val="00FD2417"/>
    <w:rsid w:val="00FD26D7"/>
    <w:rsid w:val="00FE1EDF"/>
    <w:rsid w:val="00FE607E"/>
    <w:rsid w:val="00FF36D2"/>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7EB"/>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67EB"/>
    <w:pPr>
      <w:widowControl w:val="0"/>
      <w:autoSpaceDE w:val="0"/>
      <w:autoSpaceDN w:val="0"/>
      <w:adjustRightInd w:val="0"/>
    </w:pPr>
    <w:rPr>
      <w:rFonts w:ascii="Cambria" w:hAnsi="Cambria" w:cs="Cambria"/>
      <w:color w:val="000000"/>
    </w:rPr>
  </w:style>
  <w:style w:type="paragraph" w:styleId="Paragrafoelenco">
    <w:name w:val="List Paragraph"/>
    <w:basedOn w:val="Normale"/>
    <w:uiPriority w:val="99"/>
    <w:qFormat/>
    <w:rsid w:val="00CD67EB"/>
    <w:pPr>
      <w:ind w:left="720"/>
      <w:contextualSpacing/>
    </w:pPr>
  </w:style>
  <w:style w:type="character" w:customStyle="1" w:styleId="ff2fc0fs12fi">
    <w:name w:val="ff2 fc0 fs12 fi"/>
    <w:basedOn w:val="Carpredefinitoparagrafo"/>
    <w:rsid w:val="00A60634"/>
  </w:style>
  <w:style w:type="character" w:customStyle="1" w:styleId="ff1fc0fs10fi">
    <w:name w:val="ff1 fc0 fs10 fi"/>
    <w:basedOn w:val="Carpredefinitoparagrafo"/>
    <w:rsid w:val="00A60634"/>
  </w:style>
  <w:style w:type="character" w:styleId="Enfasigrassetto">
    <w:name w:val="Strong"/>
    <w:basedOn w:val="Carpredefinitoparagrafo"/>
    <w:uiPriority w:val="22"/>
    <w:rsid w:val="00A14439"/>
    <w:rPr>
      <w:b/>
    </w:rPr>
  </w:style>
  <w:style w:type="paragraph" w:styleId="PreformattatoHTML">
    <w:name w:val="HTML Preformatted"/>
    <w:basedOn w:val="Normale"/>
    <w:link w:val="PreformattatoHTMLCarattere"/>
    <w:uiPriority w:val="99"/>
    <w:semiHidden/>
    <w:unhideWhenUsed/>
    <w:rsid w:val="00F72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72CAD"/>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5845FC"/>
    <w:rPr>
      <w:color w:val="0000FF" w:themeColor="hyperlink"/>
      <w:u w:val="single"/>
    </w:rPr>
  </w:style>
  <w:style w:type="paragraph" w:styleId="Testofumetto">
    <w:name w:val="Balloon Text"/>
    <w:basedOn w:val="Normale"/>
    <w:link w:val="TestofumettoCarattere"/>
    <w:uiPriority w:val="99"/>
    <w:semiHidden/>
    <w:unhideWhenUsed/>
    <w:rsid w:val="00574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7EB"/>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67EB"/>
    <w:pPr>
      <w:widowControl w:val="0"/>
      <w:autoSpaceDE w:val="0"/>
      <w:autoSpaceDN w:val="0"/>
      <w:adjustRightInd w:val="0"/>
    </w:pPr>
    <w:rPr>
      <w:rFonts w:ascii="Cambria" w:hAnsi="Cambria" w:cs="Cambria"/>
      <w:color w:val="000000"/>
    </w:rPr>
  </w:style>
  <w:style w:type="paragraph" w:styleId="Paragrafoelenco">
    <w:name w:val="List Paragraph"/>
    <w:basedOn w:val="Normale"/>
    <w:uiPriority w:val="99"/>
    <w:qFormat/>
    <w:rsid w:val="00CD67EB"/>
    <w:pPr>
      <w:ind w:left="720"/>
      <w:contextualSpacing/>
    </w:pPr>
  </w:style>
  <w:style w:type="character" w:customStyle="1" w:styleId="ff2fc0fs12fi">
    <w:name w:val="ff2 fc0 fs12 fi"/>
    <w:basedOn w:val="Carpredefinitoparagrafo"/>
    <w:rsid w:val="00A60634"/>
  </w:style>
  <w:style w:type="character" w:customStyle="1" w:styleId="ff1fc0fs10fi">
    <w:name w:val="ff1 fc0 fs10 fi"/>
    <w:basedOn w:val="Carpredefinitoparagrafo"/>
    <w:rsid w:val="00A60634"/>
  </w:style>
  <w:style w:type="character" w:styleId="Enfasigrassetto">
    <w:name w:val="Strong"/>
    <w:basedOn w:val="Carpredefinitoparagrafo"/>
    <w:uiPriority w:val="22"/>
    <w:rsid w:val="00A14439"/>
    <w:rPr>
      <w:b/>
    </w:rPr>
  </w:style>
  <w:style w:type="paragraph" w:styleId="PreformattatoHTML">
    <w:name w:val="HTML Preformatted"/>
    <w:basedOn w:val="Normale"/>
    <w:link w:val="PreformattatoHTMLCarattere"/>
    <w:uiPriority w:val="99"/>
    <w:semiHidden/>
    <w:unhideWhenUsed/>
    <w:rsid w:val="00F72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72CAD"/>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5845FC"/>
    <w:rPr>
      <w:color w:val="0000FF" w:themeColor="hyperlink"/>
      <w:u w:val="single"/>
    </w:rPr>
  </w:style>
  <w:style w:type="paragraph" w:styleId="Testofumetto">
    <w:name w:val="Balloon Text"/>
    <w:basedOn w:val="Normale"/>
    <w:link w:val="TestofumettoCarattere"/>
    <w:uiPriority w:val="99"/>
    <w:semiHidden/>
    <w:unhideWhenUsed/>
    <w:rsid w:val="00574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1@italianostra.org" TargetMode="External"/><Relationship Id="rId3" Type="http://schemas.microsoft.com/office/2007/relationships/stylesWithEffects" Target="stylesWithEffects.xml"/><Relationship Id="rId7" Type="http://schemas.openxmlformats.org/officeDocument/2006/relationships/hyperlink" Target="mailto:educazioneformazione@italianost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alianostraedu.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1691</Words>
  <Characters>9641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giorgio </cp:lastModifiedBy>
  <cp:revision>2</cp:revision>
  <cp:lastPrinted>2015-10-07T13:52:00Z</cp:lastPrinted>
  <dcterms:created xsi:type="dcterms:W3CDTF">2015-10-07T13:53:00Z</dcterms:created>
  <dcterms:modified xsi:type="dcterms:W3CDTF">2015-10-07T13:53:00Z</dcterms:modified>
</cp:coreProperties>
</file>