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ALLEGATO A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Istanza di partecipazione FIGURE PROFESSIONALI PNRR TRANSIZIONE DIGITALE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rogetto: DigitiAMO l'innovazione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Codice identificativo Progetto: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12529"/>
          <w:sz w:val="22"/>
          <w:szCs w:val="22"/>
          <w:highlight w:val="white"/>
          <w:u w:val="none"/>
          <w:vertAlign w:val="baseline"/>
          <w:rtl w:val="0"/>
        </w:rPr>
        <w:t xml:space="preserve">M4C1I2.1-2023-1222-P-43748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CUP: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12529"/>
          <w:sz w:val="22"/>
          <w:szCs w:val="22"/>
          <w:highlight w:val="white"/>
          <w:u w:val="none"/>
          <w:vertAlign w:val="baseline"/>
          <w:rtl w:val="0"/>
        </w:rPr>
        <w:t xml:space="preserve">F54D23003700006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      </w:t>
      </w:r>
    </w:p>
    <w:p w:rsidR="00000000" w:rsidDel="00000000" w:rsidP="00000000" w:rsidRDefault="00000000" w:rsidRPr="00000000" w14:paraId="00000008">
      <w:pPr>
        <w:spacing w:line="276" w:lineRule="auto"/>
        <w:ind w:left="6372" w:firstLine="707.0000000000005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 Dirigente Scolastico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sottoscritto/a_____________________________________________________________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nato/a a _______________________________________________ il ____________________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0D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residente a ___________________________via_____________________________________</w:t>
      </w:r>
    </w:p>
    <w:p w:rsidR="00000000" w:rsidDel="00000000" w:rsidP="00000000" w:rsidRDefault="00000000" w:rsidRPr="00000000" w14:paraId="0000000E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recapito tel. _____________________________ recapito cell. _____________________</w:t>
      </w:r>
    </w:p>
    <w:p w:rsidR="00000000" w:rsidDel="00000000" w:rsidP="00000000" w:rsidRDefault="00000000" w:rsidRPr="00000000" w14:paraId="0000000F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indirizzo E-Mail _______________________________indirizzo PEC______________________________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servizio presso ______________________________ con la qualifica di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8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4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partecipare alla selezione per l’attribuzione dell’incarico relativamente al progetto di cui in oggetto </w:t>
      </w:r>
    </w:p>
    <w:tbl>
      <w:tblPr>
        <w:tblStyle w:val="Table1"/>
        <w:tblW w:w="10201.0" w:type="dxa"/>
        <w:jc w:val="left"/>
        <w:tblInd w:w="108.0" w:type="dxa"/>
        <w:tblLayout w:type="fixed"/>
        <w:tblLook w:val="0400"/>
      </w:tblPr>
      <w:tblGrid>
        <w:gridCol w:w="6799"/>
        <w:gridCol w:w="3402"/>
        <w:tblGridChange w:id="0">
          <w:tblGrid>
            <w:gridCol w:w="6799"/>
            <w:gridCol w:w="3402"/>
          </w:tblGrid>
        </w:tblGridChange>
      </w:tblGrid>
      <w:tr>
        <w:trPr>
          <w:cantSplit w:val="0"/>
          <w:trHeight w:val="1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ff" w:val="clear"/>
          </w:tcPr>
          <w:p w:rsidR="00000000" w:rsidDel="00000000" w:rsidP="00000000" w:rsidRDefault="00000000" w:rsidRPr="00000000" w14:paraId="00000013">
            <w:pPr>
              <w:spacing w:after="200" w:lineRule="auto"/>
              <w:rPr>
                <w:rFonts w:ascii="Arial" w:cs="Arial" w:eastAsia="Arial" w:hAnsi="Arial"/>
                <w:b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rtl w:val="0"/>
              </w:rPr>
              <w:t xml:space="preserve">Ruolo per il quale si concorre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ff" w:val="clear"/>
          </w:tcPr>
          <w:p w:rsidR="00000000" w:rsidDel="00000000" w:rsidP="00000000" w:rsidRDefault="00000000" w:rsidRPr="00000000" w14:paraId="00000014">
            <w:pPr>
              <w:spacing w:after="200" w:lineRule="auto"/>
              <w:rPr>
                <w:rFonts w:ascii="Arial" w:cs="Arial" w:eastAsia="Arial" w:hAnsi="Arial"/>
                <w:b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rtl w:val="0"/>
              </w:rPr>
              <w:t xml:space="preserve">Barrare la casella per indicare la partecipazione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200" w:lineRule="auto"/>
              <w:rPr>
                <w:rFonts w:ascii="Calibri" w:cs="Calibri" w:eastAsia="Calibri" w:hAnsi="Calibri"/>
                <w:b w:val="1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2"/>
                <w:szCs w:val="22"/>
                <w:rtl w:val="0"/>
              </w:rPr>
              <w:t xml:space="preserve">n. 1 Docente esperto formatore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spacing w:after="200" w:lineRule="auto"/>
              <w:ind w:left="720" w:hanging="360"/>
              <w:jc w:val="center"/>
              <w:rPr>
                <w:rFonts w:ascii="Calibri" w:cs="Calibri" w:eastAsia="Calibri" w:hAnsi="Calibri"/>
                <w:b w:val="1"/>
                <w:color w:val="333333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200" w:lineRule="auto"/>
              <w:rPr>
                <w:rFonts w:ascii="Calibri" w:cs="Calibri" w:eastAsia="Calibri" w:hAnsi="Calibri"/>
                <w:b w:val="1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2"/>
                <w:szCs w:val="22"/>
                <w:rtl w:val="0"/>
              </w:rPr>
              <w:t xml:space="preserve">n. 1 Docente tutor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spacing w:after="200" w:lineRule="auto"/>
              <w:ind w:left="720" w:hanging="360"/>
              <w:jc w:val="center"/>
              <w:rPr>
                <w:rFonts w:ascii="Calibri" w:cs="Calibri" w:eastAsia="Calibri" w:hAnsi="Calibri"/>
                <w:b w:val="1"/>
                <w:color w:val="333333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tal fine, consapevole della responsabilità penale e della decadenza da eventuali benefici acquisiti. Nel caso di dichiarazioni mendaci,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sotto la propria responsabilità quanto segue: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aver preso visione delle condizioni previste dal bando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essere in godimento dei diritti politici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non aver subito condanne penali ovvero di avere i seguenti provvedimenti penali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708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non avere procedimenti penali pendenti, ovvero di avere i seguenti procedimenti penali pendenti: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708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line="276" w:lineRule="auto"/>
        <w:ind w:left="72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26">
      <w:pPr>
        <w:spacing w:after="200" w:line="276" w:lineRule="auto"/>
        <w:ind w:left="72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essere disponibile ad adattarsi al calendario definito dal Gruppo Operativo di Piano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avere la competenza informatica l’uso della piattaforma on line “Gestione progetti PNRR”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Data___________________ firma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2B">
      <w:pPr>
        <w:spacing w:after="20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0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 allega alla presente 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4"/>
        </w:numPr>
        <w:tabs>
          <w:tab w:val="left" w:leader="none" w:pos="480"/>
        </w:tabs>
        <w:spacing w:after="200" w:line="276" w:lineRule="auto"/>
        <w:ind w:left="854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Documento di identità in fotocopia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4"/>
        </w:numPr>
        <w:tabs>
          <w:tab w:val="left" w:leader="none" w:pos="480"/>
        </w:tabs>
        <w:spacing w:after="200" w:line="276" w:lineRule="auto"/>
        <w:ind w:left="854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Allegato B (griglia di valutazione)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4"/>
        </w:numPr>
        <w:tabs>
          <w:tab w:val="left" w:leader="none" w:pos="480"/>
        </w:tabs>
        <w:spacing w:after="200" w:line="276" w:lineRule="auto"/>
        <w:ind w:left="854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Curriculum Vitae</w:t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480"/>
        </w:tabs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N.B.: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La domanda priva degli allegati e non firmati non verrà presa in considerazione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DICHIARAZIONI AGGIUNTIVE</w:t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Il/la sottoscritto/a, AI SENSI DEGLI ART. 46 E 47 DEL DPR 28.12.2000 N. 445, CONSAPEVOLE DELLA RESPONSABILITA' PENALE CUI PUO’ ANDARE INCONTRO IN CASO DI AFFERMAZIONI MENDACI AI SENSI</w:t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DELL'ART. 76 DEL MEDESIMO DPR 445/2000 DICHIARA DI AVERE LA NECESSARIA CONOSCENZA DELLA</w:t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000000" w:rsidDel="00000000" w:rsidP="00000000" w:rsidRDefault="00000000" w:rsidRPr="00000000" w14:paraId="00000036">
      <w:pPr>
        <w:spacing w:after="20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0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Data___________________ firma____________________________________________</w:t>
      </w:r>
    </w:p>
    <w:p w:rsidR="00000000" w:rsidDel="00000000" w:rsidP="00000000" w:rsidRDefault="00000000" w:rsidRPr="00000000" w14:paraId="00000038">
      <w:pPr>
        <w:spacing w:after="20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0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3A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Data___________________ firma____________________________________________</w:t>
      </w:r>
    </w:p>
    <w:p w:rsidR="00000000" w:rsidDel="00000000" w:rsidP="00000000" w:rsidRDefault="00000000" w:rsidRPr="00000000" w14:paraId="0000003C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Corbel" w:cs="Corbel" w:eastAsia="Corbel" w:hAnsi="Corbel"/>
          <w:color w:val="000000"/>
          <w:sz w:val="16"/>
          <w:szCs w:val="16"/>
        </w:rPr>
      </w:pPr>
      <w:r w:rsidDel="00000000" w:rsidR="00000000" w:rsidRPr="00000000">
        <w:rPr>
          <w:rFonts w:ascii="Corbel" w:cs="Corbel" w:eastAsia="Corbel" w:hAnsi="Corbel"/>
          <w:color w:val="000000"/>
          <w:sz w:val="16"/>
          <w:szCs w:val="16"/>
          <w:rtl w:val="0"/>
        </w:rPr>
        <w:t xml:space="preserve">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46">
      <w:pPr>
        <w:widowControl w:val="0"/>
        <w:tabs>
          <w:tab w:val="left" w:leader="none" w:pos="1733"/>
        </w:tabs>
        <w:ind w:right="284"/>
        <w:jc w:val="center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Calibri"/>
  <w:font w:name="Arial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0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▪"/>
      <w:lvlJc w:val="left"/>
      <w:pPr>
        <w:ind w:left="854" w:hanging="358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C6534"/>
    <w:pPr>
      <w:suppressAutoHyphens w:val="1"/>
      <w:spacing w:after="0" w:line="240" w:lineRule="auto"/>
    </w:pPr>
    <w:rPr>
      <w:rFonts w:ascii="Times New Roman" w:cs="Arial" w:eastAsia="NSimSun" w:hAnsi="Times New Roman"/>
      <w:sz w:val="20"/>
      <w:szCs w:val="20"/>
      <w:lang w:bidi="hi-IN" w:eastAsia="zh-CN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Web">
    <w:name w:val="Normal (Web)"/>
    <w:basedOn w:val="Normale"/>
    <w:uiPriority w:val="99"/>
    <w:semiHidden w:val="1"/>
    <w:unhideWhenUsed w:val="1"/>
    <w:rsid w:val="002035A6"/>
    <w:pPr>
      <w:suppressAutoHyphens w:val="0"/>
      <w:spacing w:after="100" w:afterAutospacing="1" w:before="100" w:beforeAutospacing="1"/>
    </w:pPr>
    <w:rPr>
      <w:rFonts w:cs="Times New Roman" w:eastAsia="Times New Roman"/>
      <w:sz w:val="24"/>
      <w:szCs w:val="24"/>
      <w:lang w:bidi="ar-SA" w:eastAsia="it-IT"/>
    </w:rPr>
  </w:style>
  <w:style w:type="character" w:styleId="apple-tab-span" w:customStyle="1">
    <w:name w:val="apple-tab-span"/>
    <w:basedOn w:val="Carpredefinitoparagrafo"/>
    <w:rsid w:val="002035A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sJgU4mQVXIKXO28z2tbs/pxOAA==">CgMxLjAyCGguZ2pkZ3hzOAByITF3TWZqSU5xcG8tckVSOUk4dXd1OGlrM3U0Q3BPWF9zRw==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2024-04-05T10:25:00Z</dcterms:created>
  <dc:creator>Dirigente</dc:creator>
</cp:coreProperties>
</file>