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D2" w:rsidRDefault="005D0A72">
      <w:pPr>
        <w:pStyle w:val="Titolo"/>
      </w:pPr>
      <w:r>
        <w:t>SCHEDA</w:t>
      </w:r>
      <w:r w:rsidR="00BE1B66">
        <w:t xml:space="preserve"> </w:t>
      </w:r>
      <w:r>
        <w:t>PER</w:t>
      </w:r>
      <w:r w:rsidR="00BE1B66">
        <w:t xml:space="preserve"> </w:t>
      </w:r>
      <w:r>
        <w:t>L’INDIVIDUAZIONE</w:t>
      </w:r>
      <w:r w:rsidR="00BE1B66">
        <w:t xml:space="preserve"> </w:t>
      </w:r>
      <w:r>
        <w:t>DEI</w:t>
      </w:r>
      <w:r w:rsidR="00BE1B66">
        <w:t xml:space="preserve"> </w:t>
      </w:r>
      <w:r>
        <w:t>DOCENTI</w:t>
      </w:r>
      <w:r w:rsidR="00BE1B66">
        <w:t xml:space="preserve"> </w:t>
      </w:r>
      <w:r>
        <w:t>SOPRANNUMERARI RELATIVAMENTE ALL’ORGANICO A.S.</w:t>
      </w:r>
      <w:r w:rsidR="00265EA1">
        <w:t xml:space="preserve"> </w:t>
      </w:r>
      <w:r>
        <w:t>202</w:t>
      </w:r>
      <w:r w:rsidR="00265EA1">
        <w:t>5</w:t>
      </w:r>
      <w:r>
        <w:t>-2</w:t>
      </w:r>
      <w:r w:rsidR="00265EA1">
        <w:t>6</w:t>
      </w:r>
    </w:p>
    <w:p w:rsidR="002148D2" w:rsidRPr="009D5ECC" w:rsidRDefault="005D0A72" w:rsidP="009D5ECC">
      <w:pPr>
        <w:tabs>
          <w:tab w:val="left" w:leader="dot" w:pos="9548"/>
        </w:tabs>
        <w:spacing w:before="3" w:line="360" w:lineRule="auto"/>
        <w:ind w:left="107"/>
        <w:rPr>
          <w:rFonts w:ascii="Calibri"/>
        </w:rPr>
      </w:pPr>
      <w:r w:rsidRPr="009D5ECC">
        <w:rPr>
          <w:rFonts w:ascii="Calibri"/>
          <w:spacing w:val="-2"/>
        </w:rPr>
        <w:t>Il/La</w:t>
      </w:r>
      <w:r w:rsidR="00C406CF">
        <w:rPr>
          <w:rFonts w:ascii="Calibri"/>
          <w:spacing w:val="-2"/>
        </w:rPr>
        <w:t xml:space="preserve"> </w:t>
      </w:r>
      <w:r w:rsidRPr="009D5ECC">
        <w:rPr>
          <w:rFonts w:ascii="Calibri"/>
          <w:spacing w:val="-2"/>
        </w:rPr>
        <w:t>sottoscritto/a...........................................................................nato/a............................................(prov</w:t>
      </w:r>
      <w:r w:rsidRPr="009D5ECC">
        <w:rPr>
          <w:rFonts w:ascii="Calibri"/>
        </w:rPr>
        <w:tab/>
      </w:r>
      <w:r w:rsidRPr="009D5ECC">
        <w:rPr>
          <w:rFonts w:ascii="Calibri"/>
          <w:spacing w:val="-10"/>
        </w:rPr>
        <w:t>)</w:t>
      </w:r>
    </w:p>
    <w:p w:rsidR="002148D2" w:rsidRPr="009D5ECC" w:rsidRDefault="005D0A72" w:rsidP="009D5ECC">
      <w:pPr>
        <w:spacing w:line="360" w:lineRule="auto"/>
        <w:ind w:left="107"/>
        <w:rPr>
          <w:rFonts w:ascii="Calibri"/>
        </w:rPr>
      </w:pPr>
      <w:r w:rsidRPr="009D5ECC">
        <w:rPr>
          <w:rFonts w:ascii="Calibri"/>
          <w:spacing w:val="-2"/>
        </w:rPr>
        <w:t>Il.......................................residente</w:t>
      </w:r>
      <w:r w:rsidR="00C406CF">
        <w:rPr>
          <w:rFonts w:ascii="Calibri"/>
          <w:spacing w:val="-2"/>
        </w:rPr>
        <w:t xml:space="preserve"> </w:t>
      </w:r>
      <w:r w:rsidRPr="009D5ECC">
        <w:rPr>
          <w:rFonts w:ascii="Calibri"/>
          <w:spacing w:val="-2"/>
        </w:rPr>
        <w:t>in...........................................................................................................................</w:t>
      </w:r>
    </w:p>
    <w:p w:rsidR="002148D2" w:rsidRPr="009D5ECC" w:rsidRDefault="005D0A72" w:rsidP="009D5ECC">
      <w:pPr>
        <w:tabs>
          <w:tab w:val="left" w:leader="dot" w:pos="8185"/>
        </w:tabs>
        <w:spacing w:line="360" w:lineRule="auto"/>
        <w:ind w:left="107"/>
        <w:rPr>
          <w:rFonts w:ascii="Calibri"/>
        </w:rPr>
      </w:pPr>
      <w:r w:rsidRPr="009D5ECC">
        <w:rPr>
          <w:rFonts w:ascii="Calibri"/>
          <w:spacing w:val="-2"/>
        </w:rPr>
        <w:t>Insegnante</w:t>
      </w:r>
      <w:r w:rsidR="00C406CF">
        <w:rPr>
          <w:rFonts w:ascii="Calibri"/>
          <w:spacing w:val="-2"/>
        </w:rPr>
        <w:t xml:space="preserve"> </w:t>
      </w:r>
      <w:r w:rsidRPr="009D5ECC">
        <w:rPr>
          <w:rFonts w:ascii="Calibri"/>
          <w:spacing w:val="-2"/>
        </w:rPr>
        <w:t>di</w:t>
      </w:r>
      <w:r w:rsidR="00C406CF">
        <w:rPr>
          <w:rFonts w:ascii="Calibri"/>
          <w:spacing w:val="-2"/>
        </w:rPr>
        <w:t xml:space="preserve"> </w:t>
      </w:r>
      <w:r w:rsidRPr="009D5ECC">
        <w:rPr>
          <w:rFonts w:ascii="Calibri"/>
          <w:spacing w:val="-2"/>
        </w:rPr>
        <w:t>scuola.............................................................................................(cl.diconc</w:t>
      </w:r>
      <w:r w:rsidR="009D5ECC" w:rsidRPr="009D5ECC">
        <w:rPr>
          <w:rFonts w:ascii="Calibri"/>
          <w:spacing w:val="-2"/>
        </w:rPr>
        <w:t>……</w:t>
      </w:r>
      <w:r w:rsidR="009D5ECC" w:rsidRPr="009D5ECC">
        <w:rPr>
          <w:rFonts w:ascii="Calibri"/>
          <w:spacing w:val="-2"/>
        </w:rPr>
        <w:t>.</w:t>
      </w:r>
      <w:r w:rsidRPr="009D5ECC">
        <w:rPr>
          <w:rFonts w:ascii="Calibri"/>
        </w:rPr>
        <w:tab/>
      </w:r>
      <w:r w:rsidRPr="009D5ECC">
        <w:rPr>
          <w:rFonts w:ascii="Calibri"/>
          <w:spacing w:val="-10"/>
        </w:rPr>
        <w:t>)</w:t>
      </w:r>
    </w:p>
    <w:p w:rsidR="002148D2" w:rsidRPr="009D5ECC" w:rsidRDefault="005D0A72" w:rsidP="009D5ECC">
      <w:pPr>
        <w:spacing w:before="1" w:line="360" w:lineRule="auto"/>
        <w:ind w:left="107"/>
        <w:rPr>
          <w:rFonts w:ascii="Calibri" w:hAnsi="Calibri"/>
        </w:rPr>
      </w:pPr>
      <w:r w:rsidRPr="009D5ECC">
        <w:rPr>
          <w:rFonts w:ascii="Calibri" w:hAnsi="Calibri"/>
        </w:rPr>
        <w:t>titolare</w:t>
      </w:r>
      <w:r w:rsidR="00C406CF">
        <w:rPr>
          <w:rFonts w:ascii="Calibri" w:hAnsi="Calibri"/>
        </w:rPr>
        <w:t xml:space="preserve"> </w:t>
      </w:r>
      <w:r w:rsidRPr="009D5ECC">
        <w:rPr>
          <w:rFonts w:ascii="Calibri" w:hAnsi="Calibri"/>
        </w:rPr>
        <w:t>presso</w:t>
      </w:r>
      <w:r w:rsidR="00C406CF">
        <w:rPr>
          <w:rFonts w:ascii="Calibri" w:hAnsi="Calibri"/>
        </w:rPr>
        <w:t xml:space="preserve"> </w:t>
      </w:r>
      <w:r w:rsidRPr="009D5ECC">
        <w:rPr>
          <w:rFonts w:ascii="Calibri" w:hAnsi="Calibri"/>
        </w:rPr>
        <w:t>la</w:t>
      </w:r>
      <w:r w:rsidR="00C406CF">
        <w:rPr>
          <w:rFonts w:ascii="Calibri" w:hAnsi="Calibri"/>
        </w:rPr>
        <w:t xml:space="preserve"> </w:t>
      </w:r>
      <w:r w:rsidRPr="009D5ECC">
        <w:rPr>
          <w:rFonts w:ascii="Calibri" w:hAnsi="Calibri"/>
        </w:rPr>
        <w:t>Scuola..........................................................................di............................dall’A.S.................con</w:t>
      </w:r>
      <w:r w:rsidR="00C406CF">
        <w:rPr>
          <w:rFonts w:ascii="Calibri" w:hAnsi="Calibri"/>
        </w:rPr>
        <w:t xml:space="preserve"> </w:t>
      </w:r>
      <w:r w:rsidR="00265EA1">
        <w:rPr>
          <w:rFonts w:ascii="Calibri" w:hAnsi="Calibri"/>
        </w:rPr>
        <w:t xml:space="preserve"> </w:t>
      </w:r>
      <w:r w:rsidRPr="009D5ECC">
        <w:rPr>
          <w:rFonts w:ascii="Calibri" w:hAnsi="Calibri"/>
        </w:rPr>
        <w:t>dec</w:t>
      </w:r>
      <w:r w:rsidR="00C406CF">
        <w:rPr>
          <w:rFonts w:ascii="Calibri" w:hAnsi="Calibri"/>
        </w:rPr>
        <w:t xml:space="preserve">. </w:t>
      </w:r>
      <w:r w:rsidR="00265EA1">
        <w:rPr>
          <w:rFonts w:ascii="Calibri" w:hAnsi="Calibri"/>
        </w:rPr>
        <w:t xml:space="preserve"> </w:t>
      </w:r>
      <w:r w:rsidR="00C406CF">
        <w:rPr>
          <w:rFonts w:ascii="Calibri" w:hAnsi="Calibri"/>
        </w:rPr>
        <w:t>g</w:t>
      </w:r>
      <w:r w:rsidRPr="009D5ECC">
        <w:rPr>
          <w:rFonts w:ascii="Calibri" w:hAnsi="Calibri"/>
        </w:rPr>
        <w:t>iuridica</w:t>
      </w:r>
      <w:r w:rsidR="00C406CF">
        <w:rPr>
          <w:rFonts w:ascii="Calibri" w:hAnsi="Calibri"/>
        </w:rPr>
        <w:t xml:space="preserve"> </w:t>
      </w:r>
      <w:r w:rsidRPr="009D5ECC">
        <w:rPr>
          <w:rFonts w:ascii="Calibri" w:hAnsi="Calibri"/>
          <w:spacing w:val="-5"/>
        </w:rPr>
        <w:t>dal</w:t>
      </w:r>
      <w:r w:rsidRPr="009D5ECC">
        <w:rPr>
          <w:rFonts w:ascii="Calibri"/>
          <w:spacing w:val="-2"/>
        </w:rPr>
        <w:t>........../............/.........</w:t>
      </w:r>
      <w:r w:rsidRPr="009D5ECC">
        <w:rPr>
          <w:rFonts w:ascii="Calibri" w:hAnsi="Calibri"/>
        </w:rPr>
        <w:t>immesso</w:t>
      </w:r>
      <w:r w:rsidR="00C406CF">
        <w:rPr>
          <w:rFonts w:ascii="Calibri" w:hAnsi="Calibri"/>
        </w:rPr>
        <w:t xml:space="preserve"> </w:t>
      </w:r>
      <w:r w:rsidRPr="009D5ECC">
        <w:rPr>
          <w:rFonts w:ascii="Calibri" w:hAnsi="Calibri"/>
        </w:rPr>
        <w:t>in</w:t>
      </w:r>
      <w:r w:rsidR="00C406CF">
        <w:rPr>
          <w:rFonts w:ascii="Calibri" w:hAnsi="Calibri"/>
        </w:rPr>
        <w:t xml:space="preserve"> </w:t>
      </w:r>
      <w:r w:rsidRPr="009D5ECC">
        <w:rPr>
          <w:rFonts w:ascii="Calibri" w:hAnsi="Calibri"/>
        </w:rPr>
        <w:t>ruolo</w:t>
      </w:r>
      <w:r w:rsidR="00C406CF">
        <w:rPr>
          <w:rFonts w:ascii="Calibri" w:hAnsi="Calibri"/>
        </w:rPr>
        <w:t xml:space="preserve"> </w:t>
      </w:r>
      <w:r w:rsidRPr="009D5ECC">
        <w:rPr>
          <w:rFonts w:ascii="Calibri" w:hAnsi="Calibri"/>
        </w:rPr>
        <w:t>ai</w:t>
      </w:r>
      <w:r w:rsidR="00C406CF">
        <w:rPr>
          <w:rFonts w:ascii="Calibri" w:hAnsi="Calibri"/>
        </w:rPr>
        <w:t xml:space="preserve"> </w:t>
      </w:r>
      <w:r w:rsidRPr="009D5ECC">
        <w:rPr>
          <w:rFonts w:ascii="Calibri" w:hAnsi="Calibri"/>
        </w:rPr>
        <w:t>sensi</w:t>
      </w:r>
      <w:r w:rsidR="00C406CF">
        <w:rPr>
          <w:rFonts w:ascii="Calibri" w:hAnsi="Calibri"/>
        </w:rPr>
        <w:t xml:space="preserve"> </w:t>
      </w:r>
      <w:r w:rsidRPr="009D5ECC">
        <w:rPr>
          <w:rFonts w:ascii="Calibri" w:hAnsi="Calibri"/>
        </w:rPr>
        <w:t>con</w:t>
      </w:r>
      <w:r w:rsidR="00C406CF">
        <w:rPr>
          <w:rFonts w:ascii="Calibri" w:hAnsi="Calibri"/>
        </w:rPr>
        <w:t xml:space="preserve"> </w:t>
      </w:r>
      <w:r w:rsidRPr="009D5ECC">
        <w:rPr>
          <w:rFonts w:ascii="Calibri" w:hAnsi="Calibri"/>
        </w:rPr>
        <w:t>effettiva</w:t>
      </w:r>
      <w:r w:rsidR="00C406CF">
        <w:rPr>
          <w:rFonts w:ascii="Calibri" w:hAnsi="Calibri"/>
        </w:rPr>
        <w:t xml:space="preserve"> </w:t>
      </w:r>
      <w:r w:rsidRPr="009D5ECC">
        <w:rPr>
          <w:rFonts w:ascii="Calibri" w:hAnsi="Calibri"/>
        </w:rPr>
        <w:t>assunzione</w:t>
      </w:r>
      <w:r w:rsidR="00C406CF">
        <w:rPr>
          <w:rFonts w:ascii="Calibri" w:hAnsi="Calibri"/>
        </w:rPr>
        <w:t xml:space="preserve"> </w:t>
      </w:r>
      <w:r w:rsidRPr="009D5ECC">
        <w:rPr>
          <w:rFonts w:ascii="Calibri" w:hAnsi="Calibri"/>
        </w:rPr>
        <w:t>in</w:t>
      </w:r>
      <w:r w:rsidR="00C406CF">
        <w:rPr>
          <w:rFonts w:ascii="Calibri" w:hAnsi="Calibri"/>
        </w:rPr>
        <w:t xml:space="preserve"> </w:t>
      </w:r>
      <w:r w:rsidRPr="009D5ECC">
        <w:rPr>
          <w:rFonts w:ascii="Calibri" w:hAnsi="Calibri"/>
        </w:rPr>
        <w:t>servizio</w:t>
      </w:r>
      <w:r w:rsidR="00C406CF">
        <w:rPr>
          <w:rFonts w:ascii="Calibri" w:hAnsi="Calibri"/>
        </w:rPr>
        <w:t xml:space="preserve"> </w:t>
      </w:r>
      <w:r w:rsidRPr="009D5ECC">
        <w:rPr>
          <w:rFonts w:ascii="Calibri" w:hAnsi="Calibri"/>
        </w:rPr>
        <w:t>dal</w:t>
      </w:r>
      <w:r w:rsidRPr="009D5ECC">
        <w:rPr>
          <w:rFonts w:ascii="Calibri" w:hAnsi="Calibri"/>
          <w:spacing w:val="-2"/>
        </w:rPr>
        <w:t>……\......\</w:t>
      </w:r>
      <w:r w:rsidRPr="009D5ECC">
        <w:rPr>
          <w:rFonts w:ascii="Calibri" w:hAnsi="Calibri"/>
        </w:rPr>
        <w:tab/>
      </w:r>
      <w:r w:rsidRPr="009D5ECC">
        <w:rPr>
          <w:rFonts w:ascii="Calibri" w:hAnsi="Calibri"/>
          <w:b/>
          <w:i/>
        </w:rPr>
        <w:t>ai</w:t>
      </w:r>
      <w:r w:rsidR="00C406CF">
        <w:rPr>
          <w:rFonts w:ascii="Calibri" w:hAnsi="Calibri"/>
          <w:b/>
          <w:i/>
        </w:rPr>
        <w:t xml:space="preserve"> </w:t>
      </w:r>
      <w:r w:rsidRPr="009D5ECC">
        <w:rPr>
          <w:rFonts w:ascii="Calibri" w:hAnsi="Calibri"/>
          <w:b/>
          <w:i/>
        </w:rPr>
        <w:t>fini</w:t>
      </w:r>
      <w:r w:rsidR="00C406CF">
        <w:rPr>
          <w:rFonts w:ascii="Calibri" w:hAnsi="Calibri"/>
          <w:b/>
          <w:i/>
        </w:rPr>
        <w:t xml:space="preserve"> </w:t>
      </w:r>
      <w:r w:rsidRPr="009D5ECC">
        <w:rPr>
          <w:rFonts w:ascii="Calibri" w:hAnsi="Calibri"/>
          <w:b/>
          <w:i/>
        </w:rPr>
        <w:t>della</w:t>
      </w:r>
      <w:r w:rsidR="00C406CF">
        <w:rPr>
          <w:rFonts w:ascii="Calibri" w:hAnsi="Calibri"/>
          <w:b/>
          <w:i/>
        </w:rPr>
        <w:t xml:space="preserve"> </w:t>
      </w:r>
      <w:r w:rsidRPr="009D5ECC">
        <w:rPr>
          <w:rFonts w:ascii="Calibri" w:hAnsi="Calibri"/>
          <w:b/>
          <w:i/>
        </w:rPr>
        <w:t>formulazione</w:t>
      </w:r>
      <w:r w:rsidR="00C406CF">
        <w:rPr>
          <w:rFonts w:ascii="Calibri" w:hAnsi="Calibri"/>
          <w:b/>
          <w:i/>
        </w:rPr>
        <w:t xml:space="preserve"> </w:t>
      </w:r>
      <w:r w:rsidRPr="009D5ECC">
        <w:rPr>
          <w:rFonts w:ascii="Calibri" w:hAnsi="Calibri"/>
          <w:b/>
          <w:i/>
        </w:rPr>
        <w:t>della</w:t>
      </w:r>
      <w:r w:rsidR="00C406CF">
        <w:rPr>
          <w:rFonts w:ascii="Calibri" w:hAnsi="Calibri"/>
          <w:b/>
          <w:i/>
        </w:rPr>
        <w:t xml:space="preserve"> </w:t>
      </w:r>
      <w:r w:rsidRPr="009D5ECC">
        <w:rPr>
          <w:rFonts w:ascii="Calibri" w:hAnsi="Calibri"/>
          <w:b/>
          <w:i/>
        </w:rPr>
        <w:t>graduatoria</w:t>
      </w:r>
      <w:r w:rsidR="00C406CF">
        <w:rPr>
          <w:rFonts w:ascii="Calibri" w:hAnsi="Calibri"/>
          <w:b/>
          <w:i/>
        </w:rPr>
        <w:t xml:space="preserve"> </w:t>
      </w:r>
      <w:r w:rsidRPr="009D5ECC">
        <w:rPr>
          <w:rFonts w:ascii="Calibri" w:hAnsi="Calibri"/>
          <w:b/>
          <w:i/>
          <w:spacing w:val="-5"/>
        </w:rPr>
        <w:t>di</w:t>
      </w:r>
      <w:r w:rsidR="00C406CF">
        <w:rPr>
          <w:rFonts w:ascii="Calibri" w:hAnsi="Calibri"/>
          <w:b/>
          <w:i/>
          <w:spacing w:val="-5"/>
        </w:rPr>
        <w:t xml:space="preserve"> </w:t>
      </w:r>
      <w:r w:rsidRPr="009D5ECC">
        <w:rPr>
          <w:rFonts w:ascii="Calibri" w:hAnsi="Calibri"/>
          <w:b/>
          <w:i/>
        </w:rPr>
        <w:t>istituto</w:t>
      </w:r>
      <w:r w:rsidR="00C406CF">
        <w:rPr>
          <w:rFonts w:ascii="Calibri" w:hAnsi="Calibri"/>
          <w:b/>
          <w:i/>
        </w:rPr>
        <w:t xml:space="preserve"> </w:t>
      </w:r>
      <w:r w:rsidRPr="009D5ECC">
        <w:rPr>
          <w:rFonts w:ascii="Calibri" w:hAnsi="Calibri"/>
          <w:b/>
          <w:i/>
        </w:rPr>
        <w:t>prevista</w:t>
      </w:r>
      <w:r w:rsidR="00C406CF">
        <w:rPr>
          <w:rFonts w:ascii="Calibri" w:hAnsi="Calibri"/>
          <w:b/>
          <w:i/>
        </w:rPr>
        <w:t xml:space="preserve"> </w:t>
      </w:r>
      <w:r w:rsidRPr="009D5ECC">
        <w:rPr>
          <w:rFonts w:ascii="Calibri" w:hAnsi="Calibri"/>
          <w:b/>
          <w:i/>
        </w:rPr>
        <w:t>dal</w:t>
      </w:r>
      <w:r w:rsidR="00C406CF">
        <w:rPr>
          <w:rFonts w:ascii="Calibri" w:hAnsi="Calibri"/>
          <w:b/>
          <w:i/>
        </w:rPr>
        <w:t xml:space="preserve"> </w:t>
      </w:r>
      <w:r w:rsidRPr="009D5ECC">
        <w:rPr>
          <w:rFonts w:ascii="Calibri" w:hAnsi="Calibri"/>
          <w:b/>
          <w:i/>
        </w:rPr>
        <w:t>CCNI</w:t>
      </w:r>
      <w:r w:rsidR="00C406CF">
        <w:rPr>
          <w:rFonts w:ascii="Calibri" w:hAnsi="Calibri"/>
          <w:b/>
          <w:i/>
        </w:rPr>
        <w:t xml:space="preserve"> </w:t>
      </w:r>
      <w:r w:rsidRPr="009D5ECC">
        <w:rPr>
          <w:rFonts w:ascii="Calibri" w:hAnsi="Calibri"/>
          <w:b/>
          <w:i/>
        </w:rPr>
        <w:t>sottoscritto</w:t>
      </w:r>
      <w:r w:rsidR="00C406CF">
        <w:rPr>
          <w:rFonts w:ascii="Calibri" w:hAnsi="Calibri"/>
          <w:b/>
          <w:i/>
        </w:rPr>
        <w:t xml:space="preserve"> </w:t>
      </w:r>
      <w:r w:rsidRPr="009D5ECC">
        <w:rPr>
          <w:rFonts w:ascii="Calibri" w:hAnsi="Calibri"/>
          <w:b/>
          <w:i/>
        </w:rPr>
        <w:t>in</w:t>
      </w:r>
      <w:r w:rsidR="00C406CF">
        <w:rPr>
          <w:rFonts w:ascii="Calibri" w:hAnsi="Calibri"/>
          <w:b/>
          <w:i/>
        </w:rPr>
        <w:t xml:space="preserve"> </w:t>
      </w:r>
      <w:r w:rsidRPr="009D5ECC">
        <w:rPr>
          <w:rFonts w:ascii="Calibri" w:hAnsi="Calibri"/>
          <w:b/>
          <w:i/>
        </w:rPr>
        <w:t>data</w:t>
      </w:r>
      <w:r w:rsidR="00C406CF">
        <w:rPr>
          <w:rFonts w:ascii="Calibri" w:hAnsi="Calibri"/>
          <w:b/>
          <w:i/>
        </w:rPr>
        <w:t xml:space="preserve"> </w:t>
      </w:r>
      <w:r w:rsidRPr="009D5ECC">
        <w:rPr>
          <w:rFonts w:ascii="Calibri" w:hAnsi="Calibri"/>
          <w:b/>
          <w:i/>
        </w:rPr>
        <w:t>18/05/2022</w:t>
      </w:r>
      <w:r w:rsidR="00C406CF">
        <w:rPr>
          <w:rFonts w:ascii="Calibri" w:hAnsi="Calibri"/>
          <w:b/>
          <w:i/>
        </w:rPr>
        <w:t xml:space="preserve"> </w:t>
      </w:r>
      <w:r w:rsidRPr="009D5ECC">
        <w:rPr>
          <w:rFonts w:ascii="Calibri" w:hAnsi="Calibri"/>
          <w:b/>
          <w:i/>
        </w:rPr>
        <w:t>sulla</w:t>
      </w:r>
      <w:r w:rsidR="00C406CF">
        <w:rPr>
          <w:rFonts w:ascii="Calibri" w:hAnsi="Calibri"/>
          <w:b/>
          <w:i/>
        </w:rPr>
        <w:t xml:space="preserve"> </w:t>
      </w:r>
      <w:r w:rsidRPr="009D5ECC">
        <w:rPr>
          <w:rFonts w:ascii="Calibri" w:hAnsi="Calibri"/>
          <w:b/>
          <w:i/>
        </w:rPr>
        <w:t>mobilità</w:t>
      </w:r>
      <w:r w:rsidR="00C406CF">
        <w:rPr>
          <w:rFonts w:ascii="Calibri" w:hAnsi="Calibri"/>
          <w:b/>
          <w:i/>
        </w:rPr>
        <w:t xml:space="preserve"> </w:t>
      </w:r>
      <w:r w:rsidRPr="009D5ECC">
        <w:rPr>
          <w:rFonts w:ascii="Calibri" w:hAnsi="Calibri"/>
          <w:b/>
          <w:i/>
        </w:rPr>
        <w:t>per</w:t>
      </w:r>
      <w:r w:rsidR="00C406CF">
        <w:rPr>
          <w:rFonts w:ascii="Calibri" w:hAnsi="Calibri"/>
          <w:b/>
          <w:i/>
        </w:rPr>
        <w:t xml:space="preserve"> </w:t>
      </w:r>
      <w:r w:rsidRPr="009D5ECC">
        <w:rPr>
          <w:rFonts w:ascii="Calibri" w:hAnsi="Calibri"/>
          <w:b/>
          <w:i/>
        </w:rPr>
        <w:t>il</w:t>
      </w:r>
      <w:r w:rsidR="00C406CF">
        <w:rPr>
          <w:rFonts w:ascii="Calibri" w:hAnsi="Calibri"/>
          <w:b/>
          <w:i/>
        </w:rPr>
        <w:t xml:space="preserve"> </w:t>
      </w:r>
      <w:r w:rsidRPr="009D5ECC">
        <w:rPr>
          <w:rFonts w:ascii="Calibri" w:hAnsi="Calibri"/>
          <w:b/>
          <w:i/>
        </w:rPr>
        <w:t>triennio</w:t>
      </w:r>
      <w:r w:rsidR="00C406CF">
        <w:rPr>
          <w:rFonts w:ascii="Calibri" w:hAnsi="Calibri"/>
          <w:b/>
          <w:i/>
        </w:rPr>
        <w:t xml:space="preserve"> </w:t>
      </w:r>
      <w:r w:rsidRPr="009D5ECC">
        <w:rPr>
          <w:rFonts w:ascii="Calibri" w:hAnsi="Calibri"/>
          <w:b/>
          <w:i/>
        </w:rPr>
        <w:t>2022/2025</w:t>
      </w:r>
      <w:r w:rsidRPr="009D5ECC">
        <w:rPr>
          <w:rFonts w:ascii="Calibri" w:hAnsi="Calibri"/>
          <w:b/>
          <w:i/>
          <w:spacing w:val="-10"/>
        </w:rPr>
        <w:t>,</w:t>
      </w:r>
      <w:r w:rsidR="00C406CF">
        <w:rPr>
          <w:rFonts w:ascii="Calibri" w:hAnsi="Calibri"/>
          <w:b/>
          <w:i/>
          <w:spacing w:val="-10"/>
        </w:rPr>
        <w:t xml:space="preserve"> </w:t>
      </w:r>
      <w:r w:rsidRPr="009D5ECC">
        <w:rPr>
          <w:rFonts w:ascii="Calibri" w:hAnsi="Calibri"/>
          <w:b/>
          <w:i/>
        </w:rPr>
        <w:t>consapevole</w:t>
      </w:r>
      <w:r w:rsidR="00C406CF">
        <w:rPr>
          <w:rFonts w:ascii="Calibri" w:hAnsi="Calibri"/>
          <w:b/>
          <w:i/>
        </w:rPr>
        <w:t xml:space="preserve"> </w:t>
      </w:r>
      <w:r w:rsidRPr="009D5ECC">
        <w:rPr>
          <w:rFonts w:ascii="Calibri" w:hAnsi="Calibri"/>
          <w:b/>
          <w:i/>
        </w:rPr>
        <w:t>delle</w:t>
      </w:r>
      <w:r w:rsidR="00C406CF">
        <w:rPr>
          <w:rFonts w:ascii="Calibri" w:hAnsi="Calibri"/>
          <w:b/>
          <w:i/>
        </w:rPr>
        <w:t xml:space="preserve"> </w:t>
      </w:r>
      <w:r w:rsidRPr="009D5ECC">
        <w:rPr>
          <w:rFonts w:ascii="Calibri" w:hAnsi="Calibri"/>
          <w:b/>
          <w:i/>
        </w:rPr>
        <w:t>responsabilità</w:t>
      </w:r>
      <w:r w:rsidR="00C406CF">
        <w:rPr>
          <w:rFonts w:ascii="Calibri" w:hAnsi="Calibri"/>
          <w:b/>
          <w:i/>
        </w:rPr>
        <w:t xml:space="preserve"> </w:t>
      </w:r>
      <w:r w:rsidRPr="009D5ECC">
        <w:rPr>
          <w:rFonts w:ascii="Calibri" w:hAnsi="Calibri"/>
          <w:b/>
          <w:i/>
        </w:rPr>
        <w:t>penali</w:t>
      </w:r>
      <w:r w:rsidR="00C406CF">
        <w:rPr>
          <w:rFonts w:ascii="Calibri" w:hAnsi="Calibri"/>
          <w:b/>
          <w:i/>
        </w:rPr>
        <w:t xml:space="preserve"> </w:t>
      </w:r>
      <w:r w:rsidRPr="009D5ECC">
        <w:rPr>
          <w:rFonts w:ascii="Calibri" w:hAnsi="Calibri"/>
          <w:b/>
          <w:i/>
        </w:rPr>
        <w:t>e</w:t>
      </w:r>
      <w:r w:rsidR="00C406CF">
        <w:rPr>
          <w:rFonts w:ascii="Calibri" w:hAnsi="Calibri"/>
          <w:b/>
          <w:i/>
        </w:rPr>
        <w:t xml:space="preserve"> </w:t>
      </w:r>
      <w:r w:rsidRPr="009D5ECC">
        <w:rPr>
          <w:rFonts w:ascii="Calibri" w:hAnsi="Calibri"/>
          <w:b/>
          <w:i/>
        </w:rPr>
        <w:t>civili</w:t>
      </w:r>
      <w:r w:rsidR="00C406CF">
        <w:rPr>
          <w:rFonts w:ascii="Calibri" w:hAnsi="Calibri"/>
          <w:b/>
          <w:i/>
        </w:rPr>
        <w:t xml:space="preserve"> </w:t>
      </w:r>
      <w:r w:rsidRPr="009D5ECC">
        <w:rPr>
          <w:rFonts w:ascii="Calibri" w:hAnsi="Calibri"/>
          <w:b/>
          <w:i/>
        </w:rPr>
        <w:t>cui</w:t>
      </w:r>
      <w:r w:rsidR="00C406CF">
        <w:rPr>
          <w:rFonts w:ascii="Calibri" w:hAnsi="Calibri"/>
          <w:b/>
          <w:i/>
        </w:rPr>
        <w:t xml:space="preserve"> </w:t>
      </w:r>
      <w:r w:rsidRPr="009D5ECC">
        <w:rPr>
          <w:rFonts w:ascii="Calibri" w:hAnsi="Calibri"/>
          <w:b/>
          <w:i/>
        </w:rPr>
        <w:t>va</w:t>
      </w:r>
      <w:r w:rsidR="00C406CF">
        <w:rPr>
          <w:rFonts w:ascii="Calibri" w:hAnsi="Calibri"/>
          <w:b/>
          <w:i/>
        </w:rPr>
        <w:t xml:space="preserve"> </w:t>
      </w:r>
      <w:r w:rsidRPr="009D5ECC">
        <w:rPr>
          <w:rFonts w:ascii="Calibri" w:hAnsi="Calibri"/>
          <w:b/>
          <w:i/>
        </w:rPr>
        <w:t>incontro</w:t>
      </w:r>
      <w:r w:rsidR="00C406CF">
        <w:rPr>
          <w:rFonts w:ascii="Calibri" w:hAnsi="Calibri"/>
          <w:b/>
          <w:i/>
        </w:rPr>
        <w:t xml:space="preserve"> </w:t>
      </w:r>
      <w:r w:rsidRPr="009D5ECC">
        <w:rPr>
          <w:rFonts w:ascii="Calibri" w:hAnsi="Calibri"/>
          <w:b/>
          <w:i/>
        </w:rPr>
        <w:t>in</w:t>
      </w:r>
      <w:r w:rsidR="00C406CF">
        <w:rPr>
          <w:rFonts w:ascii="Calibri" w:hAnsi="Calibri"/>
          <w:b/>
          <w:i/>
        </w:rPr>
        <w:t xml:space="preserve"> </w:t>
      </w:r>
      <w:r w:rsidRPr="009D5ECC">
        <w:rPr>
          <w:rFonts w:ascii="Calibri" w:hAnsi="Calibri"/>
          <w:b/>
          <w:i/>
        </w:rPr>
        <w:t>caso</w:t>
      </w:r>
      <w:r w:rsidR="00C406CF">
        <w:rPr>
          <w:rFonts w:ascii="Calibri" w:hAnsi="Calibri"/>
          <w:b/>
          <w:i/>
        </w:rPr>
        <w:t xml:space="preserve"> </w:t>
      </w:r>
      <w:r w:rsidRPr="009D5ECC">
        <w:rPr>
          <w:rFonts w:ascii="Calibri" w:hAnsi="Calibri"/>
          <w:b/>
          <w:i/>
        </w:rPr>
        <w:t>di</w:t>
      </w:r>
      <w:r w:rsidR="00265EA1">
        <w:rPr>
          <w:rFonts w:ascii="Calibri" w:hAnsi="Calibri"/>
          <w:b/>
          <w:i/>
        </w:rPr>
        <w:t xml:space="preserve"> </w:t>
      </w:r>
      <w:r w:rsidRPr="009D5ECC">
        <w:rPr>
          <w:rFonts w:ascii="Calibri" w:hAnsi="Calibri"/>
          <w:b/>
          <w:i/>
        </w:rPr>
        <w:t>dichiarazione non</w:t>
      </w:r>
      <w:r w:rsidR="00C406CF">
        <w:rPr>
          <w:rFonts w:ascii="Calibri" w:hAnsi="Calibri"/>
          <w:b/>
          <w:i/>
        </w:rPr>
        <w:t xml:space="preserve"> </w:t>
      </w:r>
      <w:r w:rsidRPr="009D5ECC">
        <w:rPr>
          <w:rFonts w:ascii="Calibri" w:hAnsi="Calibri"/>
          <w:b/>
          <w:i/>
        </w:rPr>
        <w:t>corrispondente</w:t>
      </w:r>
      <w:r w:rsidR="00C406CF">
        <w:rPr>
          <w:rFonts w:ascii="Calibri" w:hAnsi="Calibri"/>
          <w:b/>
          <w:i/>
        </w:rPr>
        <w:t xml:space="preserve"> </w:t>
      </w:r>
      <w:r w:rsidRPr="009D5ECC">
        <w:rPr>
          <w:rFonts w:ascii="Calibri" w:hAnsi="Calibri"/>
          <w:b/>
          <w:i/>
        </w:rPr>
        <w:t>al</w:t>
      </w:r>
      <w:r w:rsidR="00C406CF">
        <w:rPr>
          <w:rFonts w:ascii="Calibri" w:hAnsi="Calibri"/>
          <w:b/>
          <w:i/>
        </w:rPr>
        <w:t xml:space="preserve"> </w:t>
      </w:r>
      <w:r w:rsidRPr="009D5ECC">
        <w:rPr>
          <w:rFonts w:ascii="Calibri" w:hAnsi="Calibri"/>
          <w:b/>
          <w:i/>
        </w:rPr>
        <w:t>vero,</w:t>
      </w:r>
      <w:r w:rsidR="00C406CF">
        <w:rPr>
          <w:rFonts w:ascii="Calibri" w:hAnsi="Calibri"/>
          <w:b/>
          <w:i/>
        </w:rPr>
        <w:t xml:space="preserve"> </w:t>
      </w:r>
      <w:r w:rsidRPr="009D5ECC">
        <w:rPr>
          <w:rFonts w:ascii="Calibri" w:hAnsi="Calibri"/>
          <w:b/>
          <w:i/>
        </w:rPr>
        <w:t>ai</w:t>
      </w:r>
      <w:r w:rsidR="00C406CF">
        <w:rPr>
          <w:rFonts w:ascii="Calibri" w:hAnsi="Calibri"/>
          <w:b/>
          <w:i/>
        </w:rPr>
        <w:t xml:space="preserve"> </w:t>
      </w:r>
      <w:r w:rsidRPr="009D5ECC">
        <w:rPr>
          <w:rFonts w:ascii="Calibri" w:hAnsi="Calibri"/>
          <w:b/>
          <w:i/>
        </w:rPr>
        <w:t>sensi</w:t>
      </w:r>
      <w:r w:rsidR="00C406CF">
        <w:rPr>
          <w:rFonts w:ascii="Calibri" w:hAnsi="Calibri"/>
          <w:b/>
          <w:i/>
        </w:rPr>
        <w:t xml:space="preserve"> </w:t>
      </w:r>
      <w:r w:rsidRPr="009D5ECC">
        <w:rPr>
          <w:rFonts w:ascii="Calibri" w:hAnsi="Calibri"/>
          <w:b/>
          <w:i/>
        </w:rPr>
        <w:t>del</w:t>
      </w:r>
      <w:r w:rsidR="00C406CF">
        <w:rPr>
          <w:rFonts w:ascii="Calibri" w:hAnsi="Calibri"/>
          <w:b/>
          <w:i/>
        </w:rPr>
        <w:t xml:space="preserve"> </w:t>
      </w:r>
      <w:r w:rsidRPr="009D5ECC">
        <w:rPr>
          <w:rFonts w:ascii="Calibri" w:hAnsi="Calibri"/>
          <w:b/>
          <w:i/>
        </w:rPr>
        <w:t>DPR 445/2000,</w:t>
      </w:r>
      <w:r w:rsidR="00C406CF">
        <w:rPr>
          <w:rFonts w:ascii="Calibri" w:hAnsi="Calibri"/>
          <w:b/>
          <w:i/>
        </w:rPr>
        <w:t xml:space="preserve"> </w:t>
      </w:r>
      <w:r w:rsidRPr="009D5ECC">
        <w:rPr>
          <w:rFonts w:ascii="Calibri" w:hAnsi="Calibri"/>
          <w:b/>
          <w:i/>
        </w:rPr>
        <w:t>così</w:t>
      </w:r>
      <w:r w:rsidR="00C406CF">
        <w:rPr>
          <w:rFonts w:ascii="Calibri" w:hAnsi="Calibri"/>
          <w:b/>
          <w:i/>
        </w:rPr>
        <w:t xml:space="preserve"> </w:t>
      </w:r>
      <w:r w:rsidRPr="009D5ECC">
        <w:rPr>
          <w:rFonts w:ascii="Calibri" w:hAnsi="Calibri"/>
          <w:b/>
          <w:i/>
        </w:rPr>
        <w:t>come modificato</w:t>
      </w:r>
      <w:r w:rsidR="00C406CF">
        <w:rPr>
          <w:rFonts w:ascii="Calibri" w:hAnsi="Calibri"/>
          <w:b/>
          <w:i/>
        </w:rPr>
        <w:t xml:space="preserve"> </w:t>
      </w:r>
      <w:r w:rsidRPr="009D5ECC">
        <w:rPr>
          <w:rFonts w:ascii="Calibri" w:hAnsi="Calibri"/>
          <w:b/>
          <w:i/>
        </w:rPr>
        <w:t>ed</w:t>
      </w:r>
      <w:r w:rsidR="00C406CF">
        <w:rPr>
          <w:rFonts w:ascii="Calibri" w:hAnsi="Calibri"/>
          <w:b/>
          <w:i/>
        </w:rPr>
        <w:t xml:space="preserve"> </w:t>
      </w:r>
      <w:r w:rsidRPr="009D5ECC">
        <w:rPr>
          <w:rFonts w:ascii="Calibri" w:hAnsi="Calibri"/>
          <w:b/>
          <w:i/>
        </w:rPr>
        <w:t>integrato</w:t>
      </w:r>
      <w:r w:rsidR="00C406CF">
        <w:rPr>
          <w:rFonts w:ascii="Calibri" w:hAnsi="Calibri"/>
          <w:b/>
          <w:i/>
        </w:rPr>
        <w:t xml:space="preserve"> </w:t>
      </w:r>
      <w:r w:rsidRPr="009D5ECC">
        <w:rPr>
          <w:rFonts w:ascii="Calibri" w:hAnsi="Calibri"/>
          <w:b/>
          <w:i/>
        </w:rPr>
        <w:t>dall’art.15</w:t>
      </w:r>
      <w:r w:rsidR="00C406CF">
        <w:rPr>
          <w:rFonts w:ascii="Calibri" w:hAnsi="Calibri"/>
          <w:b/>
          <w:i/>
        </w:rPr>
        <w:t xml:space="preserve"> </w:t>
      </w:r>
      <w:r w:rsidRPr="009D5ECC">
        <w:rPr>
          <w:rFonts w:ascii="Calibri" w:hAnsi="Calibri"/>
          <w:b/>
          <w:i/>
        </w:rPr>
        <w:t>della</w:t>
      </w:r>
      <w:r w:rsidR="00C406CF">
        <w:rPr>
          <w:rFonts w:ascii="Calibri" w:hAnsi="Calibri"/>
          <w:b/>
          <w:i/>
        </w:rPr>
        <w:t xml:space="preserve"> </w:t>
      </w:r>
      <w:r w:rsidRPr="009D5ECC">
        <w:rPr>
          <w:rFonts w:ascii="Calibri" w:hAnsi="Calibri"/>
          <w:b/>
          <w:i/>
        </w:rPr>
        <w:t>L.16/01/2003 ed</w:t>
      </w:r>
      <w:r w:rsidR="00C406CF">
        <w:rPr>
          <w:rFonts w:ascii="Calibri" w:hAnsi="Calibri"/>
          <w:b/>
          <w:i/>
        </w:rPr>
        <w:t xml:space="preserve"> </w:t>
      </w:r>
      <w:r w:rsidRPr="009D5ECC">
        <w:rPr>
          <w:rFonts w:ascii="Calibri" w:hAnsi="Calibri"/>
          <w:b/>
          <w:i/>
        </w:rPr>
        <w:t>all’art.15</w:t>
      </w:r>
      <w:r w:rsidR="00C406CF">
        <w:rPr>
          <w:rFonts w:ascii="Calibri" w:hAnsi="Calibri"/>
          <w:b/>
          <w:i/>
        </w:rPr>
        <w:t xml:space="preserve"> </w:t>
      </w:r>
      <w:r w:rsidRPr="009D5ECC">
        <w:rPr>
          <w:rFonts w:ascii="Calibri" w:hAnsi="Calibri"/>
          <w:b/>
          <w:i/>
        </w:rPr>
        <w:t>comma1</w:t>
      </w:r>
      <w:r w:rsidR="00C406CF">
        <w:rPr>
          <w:rFonts w:ascii="Calibri" w:hAnsi="Calibri"/>
          <w:b/>
          <w:i/>
        </w:rPr>
        <w:t xml:space="preserve"> </w:t>
      </w:r>
      <w:r w:rsidRPr="009D5ECC">
        <w:rPr>
          <w:rFonts w:ascii="Calibri" w:hAnsi="Calibri"/>
          <w:b/>
          <w:i/>
        </w:rPr>
        <w:t>della</w:t>
      </w:r>
      <w:r w:rsidR="00C406CF">
        <w:rPr>
          <w:rFonts w:ascii="Calibri" w:hAnsi="Calibri"/>
          <w:b/>
          <w:i/>
        </w:rPr>
        <w:t xml:space="preserve"> </w:t>
      </w:r>
      <w:r w:rsidRPr="009D5ECC">
        <w:rPr>
          <w:rFonts w:ascii="Calibri" w:hAnsi="Calibri"/>
          <w:b/>
          <w:i/>
        </w:rPr>
        <w:t>Legge</w:t>
      </w:r>
      <w:r w:rsidR="00C406CF">
        <w:rPr>
          <w:rFonts w:ascii="Calibri" w:hAnsi="Calibri"/>
          <w:b/>
          <w:i/>
        </w:rPr>
        <w:t xml:space="preserve"> </w:t>
      </w:r>
      <w:r w:rsidRPr="009D5ECC">
        <w:rPr>
          <w:rFonts w:ascii="Calibri" w:hAnsi="Calibri"/>
          <w:b/>
          <w:i/>
        </w:rPr>
        <w:t>183/2011 ,</w:t>
      </w:r>
      <w:r w:rsidR="00C406CF">
        <w:rPr>
          <w:rFonts w:ascii="Calibri" w:hAnsi="Calibri"/>
          <w:b/>
          <w:i/>
        </w:rPr>
        <w:t xml:space="preserve"> </w:t>
      </w:r>
      <w:r w:rsidRPr="009D5ECC">
        <w:rPr>
          <w:rFonts w:ascii="Calibri" w:hAnsi="Calibri"/>
          <w:b/>
          <w:i/>
        </w:rPr>
        <w:t>sotto</w:t>
      </w:r>
      <w:r w:rsidR="00C406CF">
        <w:rPr>
          <w:rFonts w:ascii="Calibri" w:hAnsi="Calibri"/>
          <w:b/>
          <w:i/>
        </w:rPr>
        <w:t xml:space="preserve"> </w:t>
      </w:r>
      <w:r w:rsidRPr="009D5ECC">
        <w:rPr>
          <w:rFonts w:ascii="Calibri" w:hAnsi="Calibri"/>
          <w:b/>
          <w:i/>
        </w:rPr>
        <w:t>la propria responsabilità:</w:t>
      </w:r>
    </w:p>
    <w:p w:rsidR="002148D2" w:rsidRDefault="005D0A72">
      <w:pPr>
        <w:ind w:right="318"/>
        <w:jc w:val="center"/>
        <w:rPr>
          <w:rFonts w:ascii="Calibri"/>
          <w:b/>
          <w:spacing w:val="-2"/>
          <w:sz w:val="20"/>
        </w:rPr>
      </w:pPr>
      <w:r>
        <w:rPr>
          <w:rFonts w:ascii="Calibri"/>
          <w:b/>
          <w:spacing w:val="-2"/>
          <w:sz w:val="20"/>
        </w:rPr>
        <w:t>DICHIARA</w:t>
      </w:r>
    </w:p>
    <w:p w:rsidR="009D5ECC" w:rsidRDefault="009D5ECC">
      <w:pPr>
        <w:ind w:right="318"/>
        <w:jc w:val="center"/>
        <w:rPr>
          <w:rFonts w:ascii="Calibri"/>
          <w:b/>
          <w:sz w:val="20"/>
        </w:rPr>
      </w:pPr>
    </w:p>
    <w:tbl>
      <w:tblPr>
        <w:tblStyle w:val="TableNormal"/>
        <w:tblW w:w="112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2"/>
        <w:gridCol w:w="1136"/>
        <w:gridCol w:w="1008"/>
        <w:gridCol w:w="992"/>
      </w:tblGrid>
      <w:tr w:rsidR="002148D2" w:rsidTr="009D5ECC">
        <w:trPr>
          <w:trHeight w:val="489"/>
        </w:trPr>
        <w:tc>
          <w:tcPr>
            <w:tcW w:w="11218" w:type="dxa"/>
            <w:gridSpan w:val="4"/>
          </w:tcPr>
          <w:p w:rsidR="002148D2" w:rsidRDefault="005D0A72">
            <w:pPr>
              <w:pStyle w:val="TableParagraph"/>
              <w:spacing w:before="1"/>
              <w:ind w:left="107"/>
              <w:rPr>
                <w:b/>
                <w:sz w:val="20"/>
              </w:rPr>
            </w:pPr>
            <w:r>
              <w:rPr>
                <w:b/>
                <w:sz w:val="20"/>
              </w:rPr>
              <w:t>TABELLAA)-TABELLADIVALUTAZIONEDEITITOLIAIFINIDEITRASFERIMENTIADOMANDAED’UFFICIODEL</w:t>
            </w:r>
            <w:r>
              <w:rPr>
                <w:b/>
                <w:spacing w:val="-2"/>
                <w:sz w:val="20"/>
              </w:rPr>
              <w:t>PERSONALE</w:t>
            </w:r>
          </w:p>
          <w:p w:rsidR="002148D2" w:rsidRDefault="005D0A72">
            <w:pPr>
              <w:pStyle w:val="TableParagraph"/>
              <w:spacing w:before="1" w:line="223" w:lineRule="exact"/>
              <w:ind w:left="107"/>
              <w:rPr>
                <w:b/>
                <w:sz w:val="20"/>
              </w:rPr>
            </w:pPr>
            <w:r>
              <w:rPr>
                <w:b/>
                <w:sz w:val="20"/>
              </w:rPr>
              <w:t>DOCENTEED</w:t>
            </w:r>
            <w:r>
              <w:rPr>
                <w:b/>
                <w:spacing w:val="-2"/>
                <w:sz w:val="20"/>
              </w:rPr>
              <w:t>EDUCATIVO</w:t>
            </w:r>
          </w:p>
        </w:tc>
      </w:tr>
      <w:tr w:rsidR="002148D2" w:rsidTr="009D5ECC">
        <w:trPr>
          <w:trHeight w:val="486"/>
        </w:trPr>
        <w:tc>
          <w:tcPr>
            <w:tcW w:w="8082" w:type="dxa"/>
            <w:vAlign w:val="center"/>
          </w:tcPr>
          <w:p w:rsidR="002148D2" w:rsidRPr="009D5ECC" w:rsidRDefault="005D0A72" w:rsidP="009D5ECC">
            <w:pPr>
              <w:pStyle w:val="TableParagraph"/>
              <w:spacing w:before="1"/>
              <w:ind w:left="107"/>
              <w:jc w:val="center"/>
              <w:rPr>
                <w:b/>
                <w:sz w:val="20"/>
              </w:rPr>
            </w:pPr>
            <w:r w:rsidRPr="009D5ECC">
              <w:rPr>
                <w:b/>
                <w:sz w:val="20"/>
              </w:rPr>
              <w:t>A1-ANZIANITÀDI</w:t>
            </w:r>
            <w:r w:rsidRPr="009D5ECC">
              <w:rPr>
                <w:b/>
                <w:spacing w:val="-2"/>
                <w:sz w:val="20"/>
              </w:rPr>
              <w:t>SERVIZIO</w:t>
            </w:r>
          </w:p>
        </w:tc>
        <w:tc>
          <w:tcPr>
            <w:tcW w:w="1136" w:type="dxa"/>
            <w:vAlign w:val="center"/>
          </w:tcPr>
          <w:p w:rsidR="002148D2" w:rsidRPr="009D5ECC" w:rsidRDefault="00BB46F0" w:rsidP="009D5ECC">
            <w:pPr>
              <w:pStyle w:val="TableParagraph"/>
              <w:spacing w:before="1"/>
              <w:ind w:left="107"/>
              <w:jc w:val="center"/>
              <w:rPr>
                <w:b/>
                <w:sz w:val="20"/>
              </w:rPr>
            </w:pPr>
            <w:r>
              <w:rPr>
                <w:b/>
                <w:spacing w:val="-2"/>
                <w:sz w:val="20"/>
              </w:rPr>
              <w:t>Anni</w:t>
            </w:r>
          </w:p>
        </w:tc>
        <w:tc>
          <w:tcPr>
            <w:tcW w:w="1008" w:type="dxa"/>
            <w:vAlign w:val="center"/>
          </w:tcPr>
          <w:p w:rsidR="002148D2" w:rsidRPr="009D5ECC" w:rsidRDefault="00BB46F0" w:rsidP="009D5ECC">
            <w:pPr>
              <w:pStyle w:val="TableParagraph"/>
              <w:spacing w:before="1"/>
              <w:ind w:left="105"/>
              <w:jc w:val="center"/>
              <w:rPr>
                <w:b/>
                <w:sz w:val="20"/>
              </w:rPr>
            </w:pPr>
            <w:r>
              <w:rPr>
                <w:b/>
                <w:spacing w:val="-4"/>
                <w:sz w:val="20"/>
              </w:rPr>
              <w:t>Punteggio</w:t>
            </w:r>
          </w:p>
        </w:tc>
        <w:tc>
          <w:tcPr>
            <w:tcW w:w="992" w:type="dxa"/>
            <w:vAlign w:val="center"/>
          </w:tcPr>
          <w:p w:rsidR="002148D2" w:rsidRPr="009D5ECC" w:rsidRDefault="009D5ECC" w:rsidP="009D5ECC">
            <w:pPr>
              <w:pStyle w:val="TableParagraph"/>
              <w:spacing w:line="222" w:lineRule="exact"/>
              <w:ind w:left="107"/>
              <w:jc w:val="center"/>
              <w:rPr>
                <w:b/>
                <w:sz w:val="20"/>
              </w:rPr>
            </w:pPr>
            <w:r>
              <w:rPr>
                <w:b/>
                <w:spacing w:val="-2"/>
                <w:sz w:val="20"/>
              </w:rPr>
              <w:t xml:space="preserve">Riservato </w:t>
            </w:r>
            <w:r>
              <w:rPr>
                <w:b/>
                <w:sz w:val="20"/>
              </w:rPr>
              <w:t>Al D.S</w:t>
            </w:r>
          </w:p>
        </w:tc>
      </w:tr>
      <w:tr w:rsidR="002148D2" w:rsidTr="009D5ECC">
        <w:trPr>
          <w:trHeight w:val="489"/>
        </w:trPr>
        <w:tc>
          <w:tcPr>
            <w:tcW w:w="8082" w:type="dxa"/>
          </w:tcPr>
          <w:p w:rsidR="002148D2" w:rsidRDefault="005D0A72">
            <w:pPr>
              <w:pStyle w:val="TableParagraph"/>
              <w:spacing w:line="240" w:lineRule="atLeast"/>
              <w:ind w:left="107"/>
              <w:rPr>
                <w:sz w:val="20"/>
              </w:rPr>
            </w:pPr>
            <w:r>
              <w:rPr>
                <w:sz w:val="20"/>
              </w:rPr>
              <w:t>A)perogniannodiserviziocomunqueprestato,successivamentealladecorrenzagiuridicadella nomina, nel ruolo di appartenenza (1)</w:t>
            </w:r>
            <w:r w:rsidR="00BB46F0">
              <w:rPr>
                <w:sz w:val="20"/>
              </w:rPr>
              <w:t xml:space="preserve"> Punti</w:t>
            </w:r>
            <w:r w:rsidR="00BB46F0">
              <w:rPr>
                <w:spacing w:val="-10"/>
                <w:sz w:val="20"/>
              </w:rPr>
              <w:t>6</w:t>
            </w:r>
          </w:p>
        </w:tc>
        <w:tc>
          <w:tcPr>
            <w:tcW w:w="1136" w:type="dxa"/>
          </w:tcPr>
          <w:p w:rsidR="002148D2" w:rsidRDefault="002148D2">
            <w:pPr>
              <w:pStyle w:val="TableParagraph"/>
              <w:spacing w:before="2"/>
              <w:rPr>
                <w:b/>
                <w:sz w:val="20"/>
              </w:rPr>
            </w:pPr>
          </w:p>
          <w:p w:rsidR="002148D2" w:rsidRDefault="002148D2">
            <w:pPr>
              <w:pStyle w:val="TableParagraph"/>
              <w:spacing w:line="223" w:lineRule="exact"/>
              <w:ind w:left="107"/>
              <w:rPr>
                <w:sz w:val="20"/>
              </w:rPr>
            </w:pPr>
          </w:p>
        </w:tc>
        <w:tc>
          <w:tcPr>
            <w:tcW w:w="1008" w:type="dxa"/>
          </w:tcPr>
          <w:p w:rsidR="002148D2" w:rsidRDefault="002148D2">
            <w:pPr>
              <w:pStyle w:val="TableParagraph"/>
              <w:rPr>
                <w:rFonts w:ascii="Times New Roman"/>
                <w:sz w:val="20"/>
              </w:rPr>
            </w:pPr>
          </w:p>
        </w:tc>
        <w:tc>
          <w:tcPr>
            <w:tcW w:w="992" w:type="dxa"/>
          </w:tcPr>
          <w:p w:rsidR="002148D2" w:rsidRDefault="002148D2">
            <w:pPr>
              <w:pStyle w:val="TableParagraph"/>
              <w:rPr>
                <w:rFonts w:ascii="Times New Roman"/>
                <w:sz w:val="20"/>
              </w:rPr>
            </w:pPr>
          </w:p>
        </w:tc>
      </w:tr>
      <w:tr w:rsidR="002148D2" w:rsidTr="009D5ECC">
        <w:trPr>
          <w:trHeight w:val="732"/>
        </w:trPr>
        <w:tc>
          <w:tcPr>
            <w:tcW w:w="8082" w:type="dxa"/>
          </w:tcPr>
          <w:p w:rsidR="002148D2" w:rsidRDefault="005D0A72">
            <w:pPr>
              <w:pStyle w:val="TableParagraph"/>
              <w:spacing w:before="2"/>
              <w:ind w:left="107" w:right="129"/>
              <w:rPr>
                <w:sz w:val="20"/>
              </w:rPr>
            </w:pPr>
            <w:r>
              <w:rPr>
                <w:sz w:val="20"/>
              </w:rPr>
              <w:t>A1) per ogni anno di servizio effettivamente prestato (2) dopo la nomina nel ruolo di appartenenza(1)inscuoleoistitutisituatinellepiccoleisole(3)inaggiuntaalpunteggiodicuial</w:t>
            </w:r>
          </w:p>
          <w:p w:rsidR="002148D2" w:rsidRDefault="005D0A72">
            <w:pPr>
              <w:pStyle w:val="TableParagraph"/>
              <w:spacing w:line="222" w:lineRule="exact"/>
              <w:ind w:left="107"/>
              <w:rPr>
                <w:sz w:val="20"/>
              </w:rPr>
            </w:pPr>
            <w:r>
              <w:rPr>
                <w:sz w:val="20"/>
              </w:rPr>
              <w:t>punto</w:t>
            </w:r>
            <w:r>
              <w:rPr>
                <w:spacing w:val="-5"/>
                <w:sz w:val="20"/>
              </w:rPr>
              <w:t>A)</w:t>
            </w:r>
            <w:r w:rsidR="00BB46F0">
              <w:rPr>
                <w:sz w:val="20"/>
              </w:rPr>
              <w:t xml:space="preserve"> Punti</w:t>
            </w:r>
            <w:r w:rsidR="00BB46F0">
              <w:rPr>
                <w:spacing w:val="-10"/>
                <w:sz w:val="20"/>
              </w:rPr>
              <w:t>6</w:t>
            </w:r>
          </w:p>
        </w:tc>
        <w:tc>
          <w:tcPr>
            <w:tcW w:w="1136" w:type="dxa"/>
          </w:tcPr>
          <w:p w:rsidR="002148D2" w:rsidRDefault="002148D2">
            <w:pPr>
              <w:pStyle w:val="TableParagraph"/>
              <w:rPr>
                <w:b/>
                <w:sz w:val="20"/>
              </w:rPr>
            </w:pPr>
          </w:p>
          <w:p w:rsidR="002148D2" w:rsidRDefault="002148D2">
            <w:pPr>
              <w:pStyle w:val="TableParagraph"/>
              <w:rPr>
                <w:b/>
                <w:sz w:val="20"/>
              </w:rPr>
            </w:pPr>
          </w:p>
          <w:p w:rsidR="002148D2" w:rsidRDefault="002148D2">
            <w:pPr>
              <w:pStyle w:val="TableParagraph"/>
              <w:spacing w:before="1" w:line="223" w:lineRule="exact"/>
              <w:ind w:left="107"/>
              <w:rPr>
                <w:sz w:val="20"/>
              </w:rPr>
            </w:pPr>
          </w:p>
        </w:tc>
        <w:tc>
          <w:tcPr>
            <w:tcW w:w="1008" w:type="dxa"/>
          </w:tcPr>
          <w:p w:rsidR="002148D2" w:rsidRDefault="002148D2">
            <w:pPr>
              <w:pStyle w:val="TableParagraph"/>
              <w:rPr>
                <w:rFonts w:ascii="Times New Roman"/>
                <w:sz w:val="20"/>
              </w:rPr>
            </w:pPr>
          </w:p>
        </w:tc>
        <w:tc>
          <w:tcPr>
            <w:tcW w:w="992" w:type="dxa"/>
          </w:tcPr>
          <w:p w:rsidR="002148D2" w:rsidRDefault="002148D2">
            <w:pPr>
              <w:pStyle w:val="TableParagraph"/>
              <w:rPr>
                <w:rFonts w:ascii="Times New Roman"/>
                <w:sz w:val="20"/>
              </w:rPr>
            </w:pPr>
          </w:p>
        </w:tc>
      </w:tr>
      <w:tr w:rsidR="002148D2" w:rsidTr="009D5ECC">
        <w:trPr>
          <w:trHeight w:val="1221"/>
        </w:trPr>
        <w:tc>
          <w:tcPr>
            <w:tcW w:w="8082" w:type="dxa"/>
          </w:tcPr>
          <w:p w:rsidR="00BB46F0" w:rsidRDefault="00BB46F0" w:rsidP="00BB46F0">
            <w:pPr>
              <w:adjustRightInd w:val="0"/>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BB46F0" w:rsidRDefault="00BB46F0" w:rsidP="00BB46F0">
            <w:pPr>
              <w:adjustRightInd w:val="0"/>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2148D2" w:rsidRDefault="00BB46F0" w:rsidP="00BB46F0">
            <w:pPr>
              <w:pStyle w:val="TableParagraph"/>
              <w:spacing w:before="1" w:line="223" w:lineRule="exact"/>
              <w:rPr>
                <w:sz w:val="20"/>
              </w:rPr>
            </w:pPr>
            <w:r>
              <w:rPr>
                <w:rFonts w:ascii="Times New Roman" w:eastAsia="Times New Roman" w:hAnsi="Times New Roman"/>
                <w:sz w:val="18"/>
                <w:szCs w:val="18"/>
                <w:lang w:eastAsia="it-IT"/>
              </w:rPr>
              <w:t xml:space="preserve">(Punti 2) per gli anni successivi al 4 anno                                                                          </w:t>
            </w:r>
          </w:p>
        </w:tc>
        <w:tc>
          <w:tcPr>
            <w:tcW w:w="1136" w:type="dxa"/>
          </w:tcPr>
          <w:p w:rsidR="002148D2" w:rsidRDefault="002148D2">
            <w:pPr>
              <w:pStyle w:val="TableParagraph"/>
              <w:rPr>
                <w:b/>
                <w:sz w:val="20"/>
              </w:rPr>
            </w:pPr>
          </w:p>
          <w:p w:rsidR="002148D2" w:rsidRDefault="002148D2">
            <w:pPr>
              <w:pStyle w:val="TableParagraph"/>
              <w:rPr>
                <w:b/>
                <w:sz w:val="20"/>
              </w:rPr>
            </w:pPr>
          </w:p>
          <w:p w:rsidR="002148D2" w:rsidRDefault="002148D2">
            <w:pPr>
              <w:pStyle w:val="TableParagraph"/>
              <w:rPr>
                <w:b/>
                <w:sz w:val="20"/>
              </w:rPr>
            </w:pPr>
          </w:p>
          <w:p w:rsidR="002148D2" w:rsidRDefault="002148D2">
            <w:pPr>
              <w:pStyle w:val="TableParagraph"/>
              <w:spacing w:line="223" w:lineRule="exact"/>
              <w:ind w:left="107"/>
              <w:rPr>
                <w:sz w:val="20"/>
              </w:rPr>
            </w:pPr>
          </w:p>
        </w:tc>
        <w:tc>
          <w:tcPr>
            <w:tcW w:w="1008" w:type="dxa"/>
          </w:tcPr>
          <w:p w:rsidR="002148D2" w:rsidRDefault="002148D2">
            <w:pPr>
              <w:pStyle w:val="TableParagraph"/>
              <w:rPr>
                <w:rFonts w:ascii="Times New Roman"/>
                <w:sz w:val="20"/>
              </w:rPr>
            </w:pPr>
          </w:p>
        </w:tc>
        <w:tc>
          <w:tcPr>
            <w:tcW w:w="992" w:type="dxa"/>
          </w:tcPr>
          <w:p w:rsidR="002148D2" w:rsidRDefault="002148D2">
            <w:pPr>
              <w:pStyle w:val="TableParagraph"/>
              <w:rPr>
                <w:rFonts w:ascii="Times New Roman"/>
                <w:sz w:val="20"/>
              </w:rPr>
            </w:pPr>
          </w:p>
        </w:tc>
      </w:tr>
      <w:tr w:rsidR="00BB46F0" w:rsidTr="00326F9A">
        <w:trPr>
          <w:trHeight w:val="1465"/>
        </w:trPr>
        <w:tc>
          <w:tcPr>
            <w:tcW w:w="8082" w:type="dxa"/>
            <w:tcBorders>
              <w:top w:val="single" w:sz="4" w:space="0" w:color="auto"/>
              <w:left w:val="single" w:sz="4" w:space="0" w:color="auto"/>
              <w:right w:val="single" w:sz="4" w:space="0" w:color="auto"/>
            </w:tcBorders>
            <w:vAlign w:val="center"/>
          </w:tcPr>
          <w:p w:rsidR="00BB46F0" w:rsidRPr="00BB46F0" w:rsidRDefault="00BB46F0" w:rsidP="00BB46F0">
            <w:pPr>
              <w:pStyle w:val="Nessunaspaziatura"/>
              <w:rPr>
                <w:rFonts w:asciiTheme="minorHAnsi" w:hAnsiTheme="minorHAnsi" w:cstheme="minorHAnsi"/>
              </w:rPr>
            </w:pPr>
            <w:r w:rsidRPr="00BB46F0">
              <w:rPr>
                <w:rFonts w:asciiTheme="minorHAnsi" w:hAnsiTheme="minorHAnsi" w:cstheme="minorHAnsi"/>
                <w:sz w:val="2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1136" w:type="dxa"/>
          </w:tcPr>
          <w:p w:rsidR="00BB46F0" w:rsidRDefault="00BB46F0" w:rsidP="00BB46F0">
            <w:pPr>
              <w:pStyle w:val="TableParagraph"/>
              <w:rPr>
                <w:b/>
                <w:sz w:val="20"/>
              </w:rPr>
            </w:pPr>
          </w:p>
          <w:p w:rsidR="00BB46F0" w:rsidRDefault="00BB46F0" w:rsidP="00BB46F0">
            <w:pPr>
              <w:pStyle w:val="TableParagraph"/>
              <w:rPr>
                <w:b/>
                <w:sz w:val="20"/>
              </w:rPr>
            </w:pPr>
          </w:p>
          <w:p w:rsidR="00BB46F0" w:rsidRDefault="00BB46F0" w:rsidP="00BB46F0">
            <w:pPr>
              <w:pStyle w:val="TableParagraph"/>
              <w:spacing w:before="1"/>
              <w:rPr>
                <w:b/>
                <w:sz w:val="20"/>
              </w:rPr>
            </w:pPr>
          </w:p>
          <w:p w:rsidR="00BB46F0" w:rsidRDefault="00BB46F0" w:rsidP="00BB46F0">
            <w:pPr>
              <w:pStyle w:val="TableParagraph"/>
              <w:spacing w:before="1" w:line="223" w:lineRule="exact"/>
              <w:ind w:left="107"/>
              <w:rPr>
                <w:sz w:val="20"/>
              </w:rPr>
            </w:pPr>
          </w:p>
        </w:tc>
        <w:tc>
          <w:tcPr>
            <w:tcW w:w="1008" w:type="dxa"/>
          </w:tcPr>
          <w:p w:rsidR="00BB46F0" w:rsidRDefault="00BB46F0" w:rsidP="00BB46F0">
            <w:pPr>
              <w:pStyle w:val="TableParagraph"/>
              <w:rPr>
                <w:rFonts w:ascii="Times New Roman"/>
                <w:sz w:val="20"/>
              </w:rPr>
            </w:pPr>
          </w:p>
        </w:tc>
        <w:tc>
          <w:tcPr>
            <w:tcW w:w="992" w:type="dxa"/>
          </w:tcPr>
          <w:p w:rsidR="00BB46F0" w:rsidRDefault="00BB46F0" w:rsidP="00BB46F0">
            <w:pPr>
              <w:pStyle w:val="TableParagraph"/>
              <w:rPr>
                <w:rFonts w:ascii="Times New Roman"/>
                <w:sz w:val="20"/>
              </w:rPr>
            </w:pPr>
          </w:p>
        </w:tc>
      </w:tr>
      <w:tr w:rsidR="00EA10A9" w:rsidTr="00326F9A">
        <w:trPr>
          <w:trHeight w:val="1465"/>
        </w:trPr>
        <w:tc>
          <w:tcPr>
            <w:tcW w:w="8082" w:type="dxa"/>
            <w:tcBorders>
              <w:top w:val="single" w:sz="4" w:space="0" w:color="auto"/>
              <w:left w:val="single" w:sz="4" w:space="0" w:color="auto"/>
              <w:right w:val="single" w:sz="4" w:space="0" w:color="auto"/>
            </w:tcBorders>
            <w:vAlign w:val="center"/>
          </w:tcPr>
          <w:p w:rsidR="00EA10A9" w:rsidRPr="00BB46F0" w:rsidRDefault="00EA10A9" w:rsidP="00EA10A9">
            <w:pPr>
              <w:pStyle w:val="Nessunaspaziatura"/>
              <w:rPr>
                <w:rFonts w:asciiTheme="minorHAnsi" w:hAnsiTheme="minorHAnsi" w:cstheme="minorHAnsi"/>
                <w:sz w:val="20"/>
              </w:rPr>
            </w:pPr>
            <w:r w:rsidRPr="00EA10A9">
              <w:rPr>
                <w:rFonts w:asciiTheme="minorHAnsi" w:hAnsiTheme="minorHAnsi" w:cstheme="minorHAnsi"/>
                <w:sz w:val="20"/>
              </w:rPr>
              <w:t>B2) per ogni anno di servizio preruolo o di altro servizio di ruolo riconosciutoo riconoscibile ai fini della carriera o per ogni anno di servizio preruolo o di altro serviziodi ruolo nella scuola dell’infanzia, effettivamente prestato (2) in scuole o istituti situatinelle piccole isole (3) (4) in aggiunta al punteggio di cui al punto B) e B1)"</w:t>
            </w:r>
            <w:r w:rsidRPr="00BB46F0">
              <w:rPr>
                <w:rFonts w:asciiTheme="minorHAnsi" w:hAnsiTheme="minorHAnsi" w:cstheme="minorHAnsi"/>
                <w:sz w:val="20"/>
              </w:rPr>
              <w:t>(Punti 3)</w:t>
            </w:r>
            <w:bookmarkStart w:id="0" w:name="_GoBack"/>
            <w:bookmarkEnd w:id="0"/>
          </w:p>
        </w:tc>
        <w:tc>
          <w:tcPr>
            <w:tcW w:w="1136" w:type="dxa"/>
          </w:tcPr>
          <w:p w:rsidR="00EA10A9" w:rsidRDefault="00EA10A9" w:rsidP="00BB46F0">
            <w:pPr>
              <w:pStyle w:val="TableParagraph"/>
              <w:rPr>
                <w:b/>
                <w:sz w:val="20"/>
              </w:rPr>
            </w:pPr>
          </w:p>
        </w:tc>
        <w:tc>
          <w:tcPr>
            <w:tcW w:w="1008" w:type="dxa"/>
          </w:tcPr>
          <w:p w:rsidR="00EA10A9" w:rsidRDefault="00EA10A9" w:rsidP="00BB46F0">
            <w:pPr>
              <w:pStyle w:val="TableParagraph"/>
              <w:rPr>
                <w:rFonts w:ascii="Times New Roman"/>
                <w:sz w:val="20"/>
              </w:rPr>
            </w:pPr>
          </w:p>
        </w:tc>
        <w:tc>
          <w:tcPr>
            <w:tcW w:w="992" w:type="dxa"/>
          </w:tcPr>
          <w:p w:rsidR="00EA10A9" w:rsidRDefault="00EA10A9" w:rsidP="00BB46F0">
            <w:pPr>
              <w:pStyle w:val="TableParagraph"/>
              <w:rPr>
                <w:rFonts w:ascii="Times New Roman"/>
                <w:sz w:val="20"/>
              </w:rPr>
            </w:pPr>
          </w:p>
        </w:tc>
      </w:tr>
      <w:tr w:rsidR="00BB46F0" w:rsidTr="009D5ECC">
        <w:trPr>
          <w:trHeight w:val="731"/>
        </w:trPr>
        <w:tc>
          <w:tcPr>
            <w:tcW w:w="8082" w:type="dxa"/>
          </w:tcPr>
          <w:p w:rsidR="00BB46F0" w:rsidRDefault="00BB46F0" w:rsidP="00BB46F0">
            <w:pPr>
              <w:pStyle w:val="TableParagraph"/>
              <w:spacing w:line="243" w:lineRule="exact"/>
              <w:ind w:left="107"/>
              <w:rPr>
                <w:sz w:val="20"/>
              </w:rPr>
            </w:pPr>
            <w:r>
              <w:rPr>
                <w:sz w:val="20"/>
              </w:rPr>
              <w:t>CO)Perogniannodiserviziodiruoloprestatonelcomunediattualetitolaritào</w:t>
            </w:r>
            <w:r>
              <w:rPr>
                <w:spacing w:val="-2"/>
                <w:sz w:val="20"/>
              </w:rPr>
              <w:t>d’incarico</w:t>
            </w:r>
          </w:p>
          <w:p w:rsidR="00BB46F0" w:rsidRDefault="00BB46F0" w:rsidP="00BB46F0">
            <w:pPr>
              <w:pStyle w:val="TableParagraph"/>
              <w:spacing w:line="240" w:lineRule="atLeast"/>
              <w:ind w:left="107" w:right="157"/>
              <w:rPr>
                <w:sz w:val="20"/>
              </w:rPr>
            </w:pPr>
            <w:r>
              <w:rPr>
                <w:sz w:val="20"/>
              </w:rPr>
              <w:t xml:space="preserve">triennalesenzasoluzionedicontinuitàinaggiuntaaquelloprevistodallelettereA),A1), </w:t>
            </w:r>
            <w:r>
              <w:rPr>
                <w:spacing w:val="-2"/>
                <w:sz w:val="20"/>
              </w:rPr>
              <w:t>B),B1)B2)</w:t>
            </w:r>
            <w:r>
              <w:rPr>
                <w:sz w:val="20"/>
              </w:rPr>
              <w:t xml:space="preserve"> Punti</w:t>
            </w:r>
            <w:r>
              <w:rPr>
                <w:spacing w:val="-10"/>
                <w:sz w:val="20"/>
              </w:rPr>
              <w:t>1</w:t>
            </w:r>
          </w:p>
        </w:tc>
        <w:tc>
          <w:tcPr>
            <w:tcW w:w="1136" w:type="dxa"/>
          </w:tcPr>
          <w:p w:rsidR="00BB46F0" w:rsidRDefault="00BB46F0" w:rsidP="00BB46F0">
            <w:pPr>
              <w:pStyle w:val="TableParagraph"/>
              <w:rPr>
                <w:b/>
                <w:sz w:val="20"/>
              </w:rPr>
            </w:pPr>
          </w:p>
          <w:p w:rsidR="00BB46F0" w:rsidRDefault="00BB46F0" w:rsidP="00BB46F0">
            <w:pPr>
              <w:pStyle w:val="TableParagraph"/>
              <w:rPr>
                <w:b/>
                <w:sz w:val="20"/>
              </w:rPr>
            </w:pPr>
          </w:p>
          <w:p w:rsidR="00BB46F0" w:rsidRDefault="00BB46F0" w:rsidP="00BB46F0">
            <w:pPr>
              <w:pStyle w:val="TableParagraph"/>
              <w:spacing w:line="223" w:lineRule="exact"/>
              <w:ind w:left="107"/>
              <w:rPr>
                <w:sz w:val="20"/>
              </w:rPr>
            </w:pPr>
          </w:p>
        </w:tc>
        <w:tc>
          <w:tcPr>
            <w:tcW w:w="1008" w:type="dxa"/>
          </w:tcPr>
          <w:p w:rsidR="00BB46F0" w:rsidRDefault="00BB46F0" w:rsidP="00BB46F0">
            <w:pPr>
              <w:pStyle w:val="TableParagraph"/>
              <w:rPr>
                <w:rFonts w:ascii="Times New Roman"/>
                <w:sz w:val="20"/>
              </w:rPr>
            </w:pPr>
          </w:p>
        </w:tc>
        <w:tc>
          <w:tcPr>
            <w:tcW w:w="992" w:type="dxa"/>
          </w:tcPr>
          <w:p w:rsidR="00BB46F0" w:rsidRDefault="00BB46F0" w:rsidP="00BB46F0">
            <w:pPr>
              <w:pStyle w:val="TableParagraph"/>
              <w:rPr>
                <w:rFonts w:ascii="Times New Roman"/>
                <w:sz w:val="20"/>
              </w:rPr>
            </w:pPr>
          </w:p>
        </w:tc>
      </w:tr>
      <w:tr w:rsidR="00BB46F0" w:rsidTr="009D5ECC">
        <w:trPr>
          <w:trHeight w:val="2440"/>
        </w:trPr>
        <w:tc>
          <w:tcPr>
            <w:tcW w:w="8082" w:type="dxa"/>
          </w:tcPr>
          <w:p w:rsidR="00BB46F0" w:rsidRDefault="00BB46F0" w:rsidP="00BB46F0">
            <w:pPr>
              <w:pStyle w:val="TableParagraph"/>
              <w:spacing w:before="1"/>
              <w:ind w:left="107" w:right="129"/>
              <w:rPr>
                <w:sz w:val="20"/>
              </w:rPr>
            </w:pPr>
            <w:r>
              <w:rPr>
                <w:sz w:val="20"/>
              </w:rPr>
              <w:t>C)perilserviziodiruoloprestatosenza soluzionedicontinuitànegliultimitreanni scolastici nella scuola diattuale titolarità odi precedente incarico triennaleda ambito ovvero nella scuola di servizio per gli ex titolari di Dotazione Organica di Sostegno (DOS) nella scuola secondaria di secondo grado e per i docenti di religione cattolica (5) (in aggiunta a quello previsto dalle lettere A), A1),B),B1),</w:t>
            </w:r>
            <w:r w:rsidR="00836C59">
              <w:rPr>
                <w:sz w:val="20"/>
              </w:rPr>
              <w:t xml:space="preserve"> (Punti 6</w:t>
            </w:r>
            <w:r>
              <w:rPr>
                <w:sz w:val="20"/>
              </w:rPr>
              <w:t>)</w:t>
            </w:r>
          </w:p>
          <w:p w:rsidR="00BB46F0" w:rsidRDefault="00BB46F0" w:rsidP="00BB46F0">
            <w:pPr>
              <w:pStyle w:val="TableParagraph"/>
              <w:ind w:left="107" w:right="2800"/>
              <w:rPr>
                <w:sz w:val="20"/>
              </w:rPr>
            </w:pPr>
            <w:r>
              <w:rPr>
                <w:sz w:val="20"/>
              </w:rPr>
              <w:t>(N.B.:peritrasferimentid’ufficiosivedaanchelanota5bis). Per ogni ulteriore anno di servizio:</w:t>
            </w:r>
          </w:p>
          <w:p w:rsidR="00BB46F0" w:rsidRDefault="00BB46F0" w:rsidP="00BB46F0">
            <w:pPr>
              <w:pStyle w:val="TableParagraph"/>
              <w:ind w:left="107"/>
              <w:rPr>
                <w:sz w:val="20"/>
              </w:rPr>
            </w:pPr>
            <w:r>
              <w:rPr>
                <w:sz w:val="20"/>
              </w:rPr>
              <w:t>entroilquinquennio Punti</w:t>
            </w:r>
            <w:r>
              <w:rPr>
                <w:spacing w:val="-10"/>
                <w:sz w:val="20"/>
              </w:rPr>
              <w:t>2</w:t>
            </w:r>
          </w:p>
          <w:p w:rsidR="00BB46F0" w:rsidRDefault="00BB46F0" w:rsidP="00BB46F0">
            <w:pPr>
              <w:pStyle w:val="TableParagraph"/>
              <w:ind w:left="107" w:right="5367"/>
              <w:rPr>
                <w:sz w:val="20"/>
              </w:rPr>
            </w:pPr>
            <w:r>
              <w:rPr>
                <w:sz w:val="20"/>
              </w:rPr>
              <w:t>oltre il quinquennio Punti</w:t>
            </w:r>
            <w:r>
              <w:rPr>
                <w:spacing w:val="-10"/>
                <w:sz w:val="20"/>
              </w:rPr>
              <w:t>3</w:t>
            </w:r>
          </w:p>
          <w:p w:rsidR="00BB46F0" w:rsidRDefault="00BB46F0" w:rsidP="00BB46F0">
            <w:pPr>
              <w:pStyle w:val="TableParagraph"/>
              <w:spacing w:line="222" w:lineRule="exact"/>
              <w:ind w:left="107"/>
              <w:rPr>
                <w:sz w:val="20"/>
              </w:rPr>
            </w:pPr>
            <w:r>
              <w:rPr>
                <w:sz w:val="20"/>
              </w:rPr>
              <w:t>perilservizioprestatonellepiccoleisoleilpunteggiosi</w:t>
            </w:r>
            <w:r>
              <w:rPr>
                <w:spacing w:val="-2"/>
                <w:sz w:val="20"/>
              </w:rPr>
              <w:t>raddoppia</w:t>
            </w:r>
          </w:p>
        </w:tc>
        <w:tc>
          <w:tcPr>
            <w:tcW w:w="1136" w:type="dxa"/>
          </w:tcPr>
          <w:p w:rsidR="00BB46F0" w:rsidRDefault="00BB46F0" w:rsidP="00BB46F0">
            <w:pPr>
              <w:pStyle w:val="TableParagraph"/>
              <w:rPr>
                <w:b/>
                <w:sz w:val="20"/>
              </w:rPr>
            </w:pPr>
          </w:p>
          <w:p w:rsidR="00BB46F0" w:rsidRDefault="00BB46F0" w:rsidP="00BB46F0">
            <w:pPr>
              <w:pStyle w:val="TableParagraph"/>
              <w:rPr>
                <w:b/>
                <w:sz w:val="20"/>
              </w:rPr>
            </w:pPr>
          </w:p>
          <w:p w:rsidR="00BB46F0" w:rsidRDefault="00BB46F0" w:rsidP="00BB46F0">
            <w:pPr>
              <w:pStyle w:val="TableParagraph"/>
              <w:rPr>
                <w:b/>
                <w:sz w:val="20"/>
              </w:rPr>
            </w:pPr>
          </w:p>
          <w:p w:rsidR="00BB46F0" w:rsidRDefault="00BB46F0" w:rsidP="00BB46F0">
            <w:pPr>
              <w:pStyle w:val="TableParagraph"/>
              <w:spacing w:before="244"/>
              <w:rPr>
                <w:b/>
                <w:sz w:val="20"/>
              </w:rPr>
            </w:pPr>
          </w:p>
          <w:p w:rsidR="00BB46F0" w:rsidRDefault="00BB46F0" w:rsidP="00BB46F0">
            <w:pPr>
              <w:pStyle w:val="TableParagraph"/>
              <w:ind w:left="107"/>
              <w:rPr>
                <w:sz w:val="20"/>
              </w:rPr>
            </w:pPr>
          </w:p>
        </w:tc>
        <w:tc>
          <w:tcPr>
            <w:tcW w:w="1008" w:type="dxa"/>
          </w:tcPr>
          <w:p w:rsidR="00BB46F0" w:rsidRDefault="00BB46F0" w:rsidP="00BB46F0">
            <w:pPr>
              <w:pStyle w:val="TableParagraph"/>
              <w:rPr>
                <w:rFonts w:ascii="Times New Roman"/>
                <w:sz w:val="20"/>
              </w:rPr>
            </w:pPr>
          </w:p>
        </w:tc>
        <w:tc>
          <w:tcPr>
            <w:tcW w:w="992" w:type="dxa"/>
          </w:tcPr>
          <w:p w:rsidR="00BB46F0" w:rsidRDefault="00BB46F0" w:rsidP="00BB46F0">
            <w:pPr>
              <w:pStyle w:val="TableParagraph"/>
              <w:rPr>
                <w:rFonts w:ascii="Times New Roman"/>
                <w:sz w:val="20"/>
              </w:rPr>
            </w:pPr>
          </w:p>
        </w:tc>
      </w:tr>
      <w:tr w:rsidR="00BB46F0" w:rsidTr="009D5ECC">
        <w:trPr>
          <w:trHeight w:val="978"/>
        </w:trPr>
        <w:tc>
          <w:tcPr>
            <w:tcW w:w="8082" w:type="dxa"/>
          </w:tcPr>
          <w:p w:rsidR="00BB46F0" w:rsidRDefault="00BB46F0" w:rsidP="00BB46F0">
            <w:pPr>
              <w:pStyle w:val="TableParagraph"/>
              <w:spacing w:before="1"/>
              <w:ind w:left="107" w:right="129"/>
              <w:rPr>
                <w:sz w:val="20"/>
              </w:rPr>
            </w:pPr>
            <w:r>
              <w:rPr>
                <w:sz w:val="20"/>
              </w:rPr>
              <w:t>D)acoloroche,peruntriennio,adecorreredalleoperazionidimobilitàperl’a.s.2000/2001e fino all’a.s. 2007/2008, non abbiano presentato domanda di trasferimento provinciale o passaggio provinciale o, pur avendo presentato domanda, l’abbiano revocata nei termini</w:t>
            </w:r>
          </w:p>
          <w:p w:rsidR="00BB46F0" w:rsidRDefault="00BB46F0" w:rsidP="00BB46F0">
            <w:pPr>
              <w:pStyle w:val="TableParagraph"/>
              <w:spacing w:line="225" w:lineRule="exact"/>
              <w:ind w:left="107"/>
              <w:rPr>
                <w:sz w:val="20"/>
              </w:rPr>
            </w:pPr>
            <w:r>
              <w:rPr>
                <w:sz w:val="20"/>
              </w:rPr>
              <w:t>previsti,èriconosciuto,perilpredettotriennio,unatantum,unpunteggioaggiuntivodi</w:t>
            </w:r>
            <w:r>
              <w:rPr>
                <w:spacing w:val="-2"/>
                <w:sz w:val="20"/>
              </w:rPr>
              <w:t>(5ter)</w:t>
            </w:r>
            <w:r>
              <w:rPr>
                <w:sz w:val="20"/>
              </w:rPr>
              <w:t xml:space="preserve"> Punti</w:t>
            </w:r>
            <w:r>
              <w:rPr>
                <w:spacing w:val="-5"/>
                <w:sz w:val="20"/>
              </w:rPr>
              <w:t>10</w:t>
            </w:r>
          </w:p>
        </w:tc>
        <w:tc>
          <w:tcPr>
            <w:tcW w:w="1136" w:type="dxa"/>
          </w:tcPr>
          <w:p w:rsidR="00BB46F0" w:rsidRDefault="00BB46F0" w:rsidP="00BB46F0">
            <w:pPr>
              <w:pStyle w:val="TableParagraph"/>
              <w:rPr>
                <w:b/>
                <w:sz w:val="20"/>
              </w:rPr>
            </w:pPr>
          </w:p>
          <w:p w:rsidR="00BB46F0" w:rsidRDefault="00BB46F0" w:rsidP="00BB46F0">
            <w:pPr>
              <w:pStyle w:val="TableParagraph"/>
              <w:rPr>
                <w:b/>
                <w:sz w:val="20"/>
              </w:rPr>
            </w:pPr>
          </w:p>
          <w:p w:rsidR="00BB46F0" w:rsidRDefault="00BB46F0" w:rsidP="00BB46F0">
            <w:pPr>
              <w:pStyle w:val="TableParagraph"/>
              <w:rPr>
                <w:b/>
                <w:sz w:val="20"/>
              </w:rPr>
            </w:pPr>
          </w:p>
          <w:p w:rsidR="00BB46F0" w:rsidRDefault="00BB46F0" w:rsidP="00BB46F0">
            <w:pPr>
              <w:pStyle w:val="TableParagraph"/>
              <w:spacing w:before="1" w:line="225" w:lineRule="exact"/>
              <w:ind w:left="107"/>
              <w:rPr>
                <w:sz w:val="20"/>
              </w:rPr>
            </w:pPr>
          </w:p>
        </w:tc>
        <w:tc>
          <w:tcPr>
            <w:tcW w:w="1008" w:type="dxa"/>
          </w:tcPr>
          <w:p w:rsidR="00BB46F0" w:rsidRDefault="00BB46F0" w:rsidP="00BB46F0">
            <w:pPr>
              <w:pStyle w:val="TableParagraph"/>
              <w:rPr>
                <w:rFonts w:ascii="Times New Roman"/>
                <w:sz w:val="20"/>
              </w:rPr>
            </w:pPr>
          </w:p>
        </w:tc>
        <w:tc>
          <w:tcPr>
            <w:tcW w:w="992" w:type="dxa"/>
          </w:tcPr>
          <w:p w:rsidR="00BB46F0" w:rsidRDefault="00BB46F0" w:rsidP="00BB46F0">
            <w:pPr>
              <w:pStyle w:val="TableParagraph"/>
              <w:rPr>
                <w:rFonts w:ascii="Times New Roman"/>
                <w:sz w:val="20"/>
              </w:rPr>
            </w:pPr>
          </w:p>
        </w:tc>
      </w:tr>
    </w:tbl>
    <w:p w:rsidR="002148D2" w:rsidRDefault="002148D2">
      <w:pPr>
        <w:rPr>
          <w:rFonts w:ascii="Times New Roman"/>
          <w:sz w:val="20"/>
        </w:rPr>
        <w:sectPr w:rsidR="002148D2" w:rsidSect="009D3F1D">
          <w:type w:val="continuous"/>
          <w:pgSz w:w="11910" w:h="16840"/>
          <w:pgMar w:top="520" w:right="280" w:bottom="280" w:left="320" w:header="720" w:footer="720" w:gutter="0"/>
          <w:cols w:space="720"/>
        </w:sectPr>
      </w:pPr>
    </w:p>
    <w:p w:rsidR="002148D2" w:rsidRDefault="002148D2">
      <w:pPr>
        <w:pStyle w:val="Corpodeltesto"/>
        <w:spacing w:before="3"/>
        <w:ind w:left="0"/>
        <w:jc w:val="left"/>
        <w:rPr>
          <w:rFonts w:ascii="Calibri"/>
          <w:b/>
          <w:sz w:val="2"/>
        </w:rPr>
      </w:pPr>
    </w:p>
    <w:tbl>
      <w:tblPr>
        <w:tblStyle w:val="TableNormal"/>
        <w:tblW w:w="1122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8"/>
        <w:gridCol w:w="1006"/>
        <w:gridCol w:w="1015"/>
        <w:gridCol w:w="1134"/>
      </w:tblGrid>
      <w:tr w:rsidR="002148D2" w:rsidTr="00CD475B">
        <w:trPr>
          <w:trHeight w:val="489"/>
        </w:trPr>
        <w:tc>
          <w:tcPr>
            <w:tcW w:w="8068" w:type="dxa"/>
          </w:tcPr>
          <w:p w:rsidR="002148D2" w:rsidRDefault="005D0A72">
            <w:pPr>
              <w:pStyle w:val="TableParagraph"/>
              <w:spacing w:before="123"/>
              <w:ind w:left="4"/>
              <w:rPr>
                <w:b/>
                <w:sz w:val="20"/>
              </w:rPr>
            </w:pPr>
            <w:r>
              <w:rPr>
                <w:b/>
                <w:sz w:val="20"/>
              </w:rPr>
              <w:t>A2–ESIGENZEDIFAMIGLIA(6)</w:t>
            </w:r>
            <w:r>
              <w:rPr>
                <w:b/>
                <w:spacing w:val="-5"/>
                <w:sz w:val="20"/>
              </w:rPr>
              <w:t>(7)</w:t>
            </w:r>
          </w:p>
        </w:tc>
        <w:tc>
          <w:tcPr>
            <w:tcW w:w="1006" w:type="dxa"/>
          </w:tcPr>
          <w:p w:rsidR="002148D2" w:rsidRDefault="002148D2">
            <w:pPr>
              <w:pStyle w:val="TableParagraph"/>
              <w:rPr>
                <w:rFonts w:ascii="Times New Roman"/>
                <w:sz w:val="18"/>
              </w:rPr>
            </w:pPr>
          </w:p>
        </w:tc>
        <w:tc>
          <w:tcPr>
            <w:tcW w:w="1015" w:type="dxa"/>
          </w:tcPr>
          <w:p w:rsidR="002148D2" w:rsidRDefault="002148D2">
            <w:pPr>
              <w:pStyle w:val="TableParagraph"/>
              <w:rPr>
                <w:rFonts w:ascii="Times New Roman"/>
                <w:sz w:val="18"/>
              </w:rPr>
            </w:pPr>
          </w:p>
        </w:tc>
        <w:tc>
          <w:tcPr>
            <w:tcW w:w="1134" w:type="dxa"/>
            <w:tcBorders>
              <w:right w:val="triple" w:sz="4" w:space="0" w:color="000000"/>
            </w:tcBorders>
          </w:tcPr>
          <w:p w:rsidR="002148D2" w:rsidRDefault="002148D2">
            <w:pPr>
              <w:pStyle w:val="TableParagraph"/>
              <w:rPr>
                <w:rFonts w:ascii="Times New Roman"/>
                <w:sz w:val="18"/>
              </w:rPr>
            </w:pPr>
          </w:p>
        </w:tc>
      </w:tr>
      <w:tr w:rsidR="002148D2" w:rsidTr="00CD475B">
        <w:trPr>
          <w:trHeight w:val="976"/>
        </w:trPr>
        <w:tc>
          <w:tcPr>
            <w:tcW w:w="8068" w:type="dxa"/>
            <w:vAlign w:val="center"/>
          </w:tcPr>
          <w:p w:rsidR="002148D2" w:rsidRPr="009D5ECC" w:rsidRDefault="002148D2" w:rsidP="009D5ECC">
            <w:pPr>
              <w:pStyle w:val="TableParagraph"/>
              <w:spacing w:before="124"/>
              <w:jc w:val="center"/>
              <w:rPr>
                <w:b/>
                <w:sz w:val="20"/>
              </w:rPr>
            </w:pPr>
          </w:p>
          <w:p w:rsidR="002148D2" w:rsidRPr="009D5ECC" w:rsidRDefault="005D0A72" w:rsidP="009D5ECC">
            <w:pPr>
              <w:pStyle w:val="TableParagraph"/>
              <w:ind w:left="4"/>
              <w:jc w:val="center"/>
              <w:rPr>
                <w:b/>
                <w:sz w:val="20"/>
              </w:rPr>
            </w:pPr>
            <w:r w:rsidRPr="009D5ECC">
              <w:rPr>
                <w:b/>
                <w:sz w:val="20"/>
              </w:rPr>
              <w:t>Tipodi</w:t>
            </w:r>
            <w:r w:rsidRPr="009D5ECC">
              <w:rPr>
                <w:b/>
                <w:spacing w:val="-2"/>
                <w:sz w:val="20"/>
              </w:rPr>
              <w:t>esigenza</w:t>
            </w:r>
          </w:p>
        </w:tc>
        <w:tc>
          <w:tcPr>
            <w:tcW w:w="1006" w:type="dxa"/>
            <w:vAlign w:val="center"/>
          </w:tcPr>
          <w:p w:rsidR="00BB46F0" w:rsidRPr="009D5ECC" w:rsidRDefault="00BB46F0" w:rsidP="00BB46F0">
            <w:pPr>
              <w:jc w:val="center"/>
              <w:rPr>
                <w:rFonts w:asciiTheme="minorHAnsi" w:hAnsiTheme="minorHAnsi" w:cstheme="minorHAnsi"/>
                <w:b/>
                <w:sz w:val="20"/>
                <w:szCs w:val="20"/>
              </w:rPr>
            </w:pPr>
            <w:r w:rsidRPr="009D5ECC">
              <w:rPr>
                <w:rFonts w:asciiTheme="minorHAnsi" w:hAnsiTheme="minorHAnsi" w:cstheme="minorHAnsi"/>
                <w:b/>
                <w:spacing w:val="-4"/>
                <w:w w:val="105"/>
                <w:sz w:val="20"/>
                <w:szCs w:val="20"/>
              </w:rPr>
              <w:t xml:space="preserve">Si/n </w:t>
            </w:r>
            <w:r w:rsidRPr="009D5ECC">
              <w:rPr>
                <w:rFonts w:asciiTheme="minorHAnsi" w:hAnsiTheme="minorHAnsi" w:cstheme="minorHAnsi"/>
                <w:b/>
                <w:spacing w:val="-10"/>
                <w:w w:val="105"/>
                <w:sz w:val="20"/>
                <w:szCs w:val="20"/>
              </w:rPr>
              <w:t>e</w:t>
            </w:r>
            <w:r w:rsidRPr="009D5ECC">
              <w:rPr>
                <w:rFonts w:asciiTheme="minorHAnsi" w:hAnsiTheme="minorHAnsi" w:cstheme="minorHAnsi"/>
                <w:b/>
                <w:w w:val="105"/>
                <w:sz w:val="20"/>
                <w:szCs w:val="20"/>
              </w:rPr>
              <w:t>numero</w:t>
            </w:r>
          </w:p>
          <w:p w:rsidR="002148D2" w:rsidRPr="009D5ECC" w:rsidRDefault="00BB46F0" w:rsidP="00BB46F0">
            <w:pPr>
              <w:pStyle w:val="TableParagraph"/>
              <w:spacing w:before="124"/>
              <w:jc w:val="center"/>
              <w:rPr>
                <w:rFonts w:asciiTheme="minorHAnsi" w:hAnsiTheme="minorHAnsi" w:cstheme="minorHAnsi"/>
                <w:b/>
                <w:sz w:val="20"/>
                <w:szCs w:val="20"/>
              </w:rPr>
            </w:pPr>
            <w:r w:rsidRPr="009D5ECC">
              <w:rPr>
                <w:rFonts w:asciiTheme="minorHAnsi" w:hAnsiTheme="minorHAnsi" w:cstheme="minorHAnsi"/>
                <w:b/>
                <w:spacing w:val="-4"/>
                <w:w w:val="105"/>
                <w:sz w:val="20"/>
                <w:szCs w:val="20"/>
              </w:rPr>
              <w:t>figli</w:t>
            </w:r>
          </w:p>
          <w:p w:rsidR="002148D2" w:rsidRPr="009D5ECC" w:rsidRDefault="002148D2" w:rsidP="009D5ECC">
            <w:pPr>
              <w:pStyle w:val="TableParagraph"/>
              <w:ind w:left="86"/>
              <w:jc w:val="center"/>
              <w:rPr>
                <w:rFonts w:asciiTheme="minorHAnsi" w:hAnsiTheme="minorHAnsi" w:cstheme="minorHAnsi"/>
                <w:b/>
                <w:sz w:val="20"/>
                <w:szCs w:val="20"/>
              </w:rPr>
            </w:pPr>
          </w:p>
        </w:tc>
        <w:tc>
          <w:tcPr>
            <w:tcW w:w="1015" w:type="dxa"/>
            <w:vAlign w:val="center"/>
          </w:tcPr>
          <w:p w:rsidR="002148D2" w:rsidRPr="009D5ECC" w:rsidRDefault="00BB46F0" w:rsidP="009D5ECC">
            <w:pPr>
              <w:jc w:val="center"/>
              <w:rPr>
                <w:rFonts w:asciiTheme="minorHAnsi" w:hAnsiTheme="minorHAnsi" w:cstheme="minorHAnsi"/>
                <w:sz w:val="20"/>
                <w:szCs w:val="20"/>
              </w:rPr>
            </w:pPr>
            <w:r w:rsidRPr="009D5ECC">
              <w:rPr>
                <w:rFonts w:asciiTheme="minorHAnsi" w:hAnsiTheme="minorHAnsi" w:cstheme="minorHAnsi"/>
                <w:b/>
                <w:spacing w:val="-2"/>
                <w:w w:val="105"/>
                <w:sz w:val="20"/>
                <w:szCs w:val="20"/>
              </w:rPr>
              <w:t>Punteggio</w:t>
            </w:r>
          </w:p>
        </w:tc>
        <w:tc>
          <w:tcPr>
            <w:tcW w:w="1134" w:type="dxa"/>
            <w:tcBorders>
              <w:right w:val="triple" w:sz="4" w:space="0" w:color="000000"/>
            </w:tcBorders>
            <w:vAlign w:val="center"/>
          </w:tcPr>
          <w:p w:rsidR="002148D2" w:rsidRPr="009D5ECC" w:rsidRDefault="002148D2" w:rsidP="009D5ECC">
            <w:pPr>
              <w:pStyle w:val="TableParagraph"/>
              <w:spacing w:before="2"/>
              <w:jc w:val="center"/>
              <w:rPr>
                <w:rFonts w:asciiTheme="minorHAnsi" w:hAnsiTheme="minorHAnsi" w:cstheme="minorHAnsi"/>
                <w:b/>
                <w:sz w:val="20"/>
                <w:szCs w:val="20"/>
              </w:rPr>
            </w:pPr>
          </w:p>
          <w:p w:rsidR="002148D2" w:rsidRPr="009D5ECC" w:rsidRDefault="009D5ECC" w:rsidP="009D5ECC">
            <w:pPr>
              <w:pStyle w:val="TableParagraph"/>
              <w:ind w:left="52" w:right="23"/>
              <w:jc w:val="center"/>
              <w:rPr>
                <w:rFonts w:asciiTheme="minorHAnsi" w:hAnsiTheme="minorHAnsi" w:cstheme="minorHAnsi"/>
                <w:b/>
                <w:sz w:val="20"/>
                <w:szCs w:val="20"/>
              </w:rPr>
            </w:pPr>
            <w:r>
              <w:rPr>
                <w:b/>
                <w:spacing w:val="-2"/>
                <w:sz w:val="20"/>
              </w:rPr>
              <w:t xml:space="preserve">Riservato </w:t>
            </w:r>
            <w:r>
              <w:rPr>
                <w:b/>
                <w:sz w:val="20"/>
              </w:rPr>
              <w:t>Al D.S</w:t>
            </w:r>
          </w:p>
        </w:tc>
      </w:tr>
      <w:tr w:rsidR="002148D2" w:rsidTr="00CD475B">
        <w:trPr>
          <w:trHeight w:val="734"/>
        </w:trPr>
        <w:tc>
          <w:tcPr>
            <w:tcW w:w="8068" w:type="dxa"/>
          </w:tcPr>
          <w:p w:rsidR="002148D2" w:rsidRDefault="005D0A72" w:rsidP="00836C59">
            <w:pPr>
              <w:pStyle w:val="TableParagraph"/>
              <w:spacing w:line="240" w:lineRule="atLeast"/>
              <w:ind w:left="470" w:right="79" w:hanging="357"/>
              <w:jc w:val="both"/>
              <w:rPr>
                <w:sz w:val="20"/>
              </w:rPr>
            </w:pPr>
            <w:r>
              <w:rPr>
                <w:sz w:val="20"/>
              </w:rPr>
              <w:t>A)per ricongiungimento al coniuge ovvero, nel caso di docenti senza coniuge o separati giudizialmente o consensualmente con atto omologato daltribunale, per ricongiungimentoai genitori o ai figli</w:t>
            </w:r>
            <w:r w:rsidR="00BB46F0">
              <w:rPr>
                <w:sz w:val="20"/>
              </w:rPr>
              <w:t xml:space="preserve"> Punti</w:t>
            </w:r>
            <w:r w:rsidR="00BB46F0">
              <w:rPr>
                <w:spacing w:val="-10"/>
                <w:sz w:val="20"/>
              </w:rPr>
              <w:t>6</w:t>
            </w:r>
          </w:p>
        </w:tc>
        <w:tc>
          <w:tcPr>
            <w:tcW w:w="1006" w:type="dxa"/>
          </w:tcPr>
          <w:p w:rsidR="002148D2" w:rsidRDefault="002148D2">
            <w:pPr>
              <w:pStyle w:val="TableParagraph"/>
              <w:rPr>
                <w:b/>
                <w:sz w:val="20"/>
              </w:rPr>
            </w:pPr>
          </w:p>
          <w:p w:rsidR="002148D2" w:rsidRDefault="002148D2">
            <w:pPr>
              <w:pStyle w:val="TableParagraph"/>
              <w:spacing w:before="2"/>
              <w:rPr>
                <w:b/>
                <w:sz w:val="20"/>
              </w:rPr>
            </w:pPr>
          </w:p>
          <w:p w:rsidR="002148D2" w:rsidRDefault="002148D2">
            <w:pPr>
              <w:pStyle w:val="TableParagraph"/>
              <w:spacing w:line="223" w:lineRule="exact"/>
              <w:ind w:left="95"/>
              <w:rPr>
                <w:sz w:val="20"/>
              </w:rPr>
            </w:pPr>
          </w:p>
        </w:tc>
        <w:tc>
          <w:tcPr>
            <w:tcW w:w="1015" w:type="dxa"/>
          </w:tcPr>
          <w:p w:rsidR="002148D2" w:rsidRDefault="002148D2">
            <w:pPr>
              <w:pStyle w:val="TableParagraph"/>
              <w:rPr>
                <w:rFonts w:ascii="Times New Roman"/>
                <w:sz w:val="18"/>
              </w:rPr>
            </w:pPr>
          </w:p>
        </w:tc>
        <w:tc>
          <w:tcPr>
            <w:tcW w:w="1134" w:type="dxa"/>
            <w:tcBorders>
              <w:right w:val="triple" w:sz="4" w:space="0" w:color="000000"/>
            </w:tcBorders>
          </w:tcPr>
          <w:p w:rsidR="002148D2" w:rsidRDefault="002148D2">
            <w:pPr>
              <w:pStyle w:val="TableParagraph"/>
              <w:rPr>
                <w:rFonts w:ascii="Times New Roman"/>
                <w:sz w:val="18"/>
              </w:rPr>
            </w:pPr>
          </w:p>
        </w:tc>
      </w:tr>
      <w:tr w:rsidR="002148D2" w:rsidTr="00CD475B">
        <w:trPr>
          <w:trHeight w:val="417"/>
        </w:trPr>
        <w:tc>
          <w:tcPr>
            <w:tcW w:w="8068" w:type="dxa"/>
            <w:vAlign w:val="center"/>
          </w:tcPr>
          <w:p w:rsidR="002148D2" w:rsidRDefault="005D0A72" w:rsidP="00836C59">
            <w:pPr>
              <w:pStyle w:val="TableParagraph"/>
              <w:spacing w:line="210" w:lineRule="exact"/>
              <w:ind w:left="113"/>
              <w:jc w:val="both"/>
              <w:rPr>
                <w:sz w:val="20"/>
              </w:rPr>
            </w:pPr>
            <w:r>
              <w:rPr>
                <w:sz w:val="20"/>
              </w:rPr>
              <w:t>B)perognifigliodietàinferioreaseianni</w:t>
            </w:r>
            <w:r>
              <w:rPr>
                <w:spacing w:val="-5"/>
                <w:sz w:val="20"/>
              </w:rPr>
              <w:t>(8)</w:t>
            </w:r>
            <w:r w:rsidR="00BB46F0">
              <w:rPr>
                <w:sz w:val="20"/>
              </w:rPr>
              <w:t xml:space="preserve"> Punti</w:t>
            </w:r>
            <w:r w:rsidR="00BB46F0">
              <w:rPr>
                <w:spacing w:val="-10"/>
                <w:sz w:val="20"/>
              </w:rPr>
              <w:t>4</w:t>
            </w:r>
          </w:p>
        </w:tc>
        <w:tc>
          <w:tcPr>
            <w:tcW w:w="1006" w:type="dxa"/>
            <w:vAlign w:val="center"/>
          </w:tcPr>
          <w:p w:rsidR="002148D2" w:rsidRDefault="002148D2" w:rsidP="009D5ECC">
            <w:pPr>
              <w:pStyle w:val="TableParagraph"/>
              <w:spacing w:line="210" w:lineRule="exact"/>
              <w:ind w:left="141"/>
              <w:rPr>
                <w:sz w:val="20"/>
              </w:rPr>
            </w:pPr>
          </w:p>
        </w:tc>
        <w:tc>
          <w:tcPr>
            <w:tcW w:w="1015" w:type="dxa"/>
          </w:tcPr>
          <w:p w:rsidR="002148D2" w:rsidRDefault="002148D2">
            <w:pPr>
              <w:pStyle w:val="TableParagraph"/>
              <w:rPr>
                <w:rFonts w:ascii="Times New Roman"/>
                <w:sz w:val="16"/>
              </w:rPr>
            </w:pPr>
          </w:p>
        </w:tc>
        <w:tc>
          <w:tcPr>
            <w:tcW w:w="1134" w:type="dxa"/>
            <w:tcBorders>
              <w:right w:val="triple" w:sz="4" w:space="0" w:color="000000"/>
            </w:tcBorders>
          </w:tcPr>
          <w:p w:rsidR="002148D2" w:rsidRDefault="002148D2">
            <w:pPr>
              <w:pStyle w:val="TableParagraph"/>
              <w:rPr>
                <w:rFonts w:ascii="Times New Roman"/>
                <w:sz w:val="16"/>
              </w:rPr>
            </w:pPr>
          </w:p>
        </w:tc>
      </w:tr>
      <w:tr w:rsidR="002148D2" w:rsidTr="00CD475B">
        <w:trPr>
          <w:trHeight w:val="976"/>
        </w:trPr>
        <w:tc>
          <w:tcPr>
            <w:tcW w:w="8068" w:type="dxa"/>
          </w:tcPr>
          <w:p w:rsidR="002148D2" w:rsidRDefault="005D0A72" w:rsidP="00836C59">
            <w:pPr>
              <w:pStyle w:val="TableParagraph"/>
              <w:ind w:left="113" w:right="79"/>
              <w:jc w:val="both"/>
              <w:rPr>
                <w:sz w:val="20"/>
              </w:rPr>
            </w:pPr>
            <w:r>
              <w:rPr>
                <w:sz w:val="20"/>
              </w:rPr>
              <w:t>C)perognifigliodietàsuperioreaiseianni,machenonabbiasuperatoildiciottesimoanno di età (8) ovvero per ogni figlio maggiorenne che risulti totalmente o permanentemente inabile a proficuo lavoro)</w:t>
            </w:r>
            <w:r w:rsidR="00BB46F0">
              <w:rPr>
                <w:sz w:val="20"/>
              </w:rPr>
              <w:t xml:space="preserve"> Punti</w:t>
            </w:r>
            <w:r w:rsidR="00BB46F0">
              <w:rPr>
                <w:spacing w:val="-10"/>
                <w:sz w:val="20"/>
              </w:rPr>
              <w:t>3</w:t>
            </w:r>
          </w:p>
        </w:tc>
        <w:tc>
          <w:tcPr>
            <w:tcW w:w="1006" w:type="dxa"/>
          </w:tcPr>
          <w:p w:rsidR="002148D2" w:rsidRDefault="002148D2">
            <w:pPr>
              <w:pStyle w:val="TableParagraph"/>
              <w:spacing w:before="122"/>
              <w:rPr>
                <w:b/>
                <w:sz w:val="20"/>
              </w:rPr>
            </w:pPr>
          </w:p>
          <w:p w:rsidR="002148D2" w:rsidRDefault="002148D2">
            <w:pPr>
              <w:pStyle w:val="TableParagraph"/>
              <w:ind w:left="141"/>
              <w:rPr>
                <w:sz w:val="20"/>
              </w:rPr>
            </w:pPr>
          </w:p>
        </w:tc>
        <w:tc>
          <w:tcPr>
            <w:tcW w:w="1015" w:type="dxa"/>
          </w:tcPr>
          <w:p w:rsidR="002148D2" w:rsidRDefault="002148D2">
            <w:pPr>
              <w:pStyle w:val="TableParagraph"/>
              <w:rPr>
                <w:rFonts w:ascii="Times New Roman"/>
                <w:sz w:val="18"/>
              </w:rPr>
            </w:pPr>
          </w:p>
        </w:tc>
        <w:tc>
          <w:tcPr>
            <w:tcW w:w="1134" w:type="dxa"/>
            <w:tcBorders>
              <w:right w:val="triple" w:sz="4" w:space="0" w:color="000000"/>
            </w:tcBorders>
          </w:tcPr>
          <w:p w:rsidR="002148D2" w:rsidRDefault="002148D2">
            <w:pPr>
              <w:pStyle w:val="TableParagraph"/>
              <w:rPr>
                <w:rFonts w:ascii="Times New Roman"/>
                <w:sz w:val="18"/>
              </w:rPr>
            </w:pPr>
          </w:p>
        </w:tc>
      </w:tr>
      <w:tr w:rsidR="002148D2" w:rsidTr="00CD475B">
        <w:trPr>
          <w:trHeight w:val="731"/>
        </w:trPr>
        <w:tc>
          <w:tcPr>
            <w:tcW w:w="8068" w:type="dxa"/>
          </w:tcPr>
          <w:p w:rsidR="002148D2" w:rsidRDefault="005D0A72" w:rsidP="00836C59">
            <w:pPr>
              <w:pStyle w:val="TableParagraph"/>
              <w:spacing w:before="1"/>
              <w:ind w:left="113"/>
              <w:jc w:val="both"/>
              <w:rPr>
                <w:sz w:val="20"/>
              </w:rPr>
            </w:pPr>
            <w:r>
              <w:rPr>
                <w:sz w:val="20"/>
              </w:rPr>
              <w:t>D)perlacurael'assistenzadeifiglidisabilifisici,psichiciosensoriali,tossicodipendenti,ovverodel coniugeodelgenitoretotalmenteepermanentementeinabiliallavorochepossono</w:t>
            </w:r>
            <w:r>
              <w:rPr>
                <w:spacing w:val="-2"/>
                <w:sz w:val="20"/>
              </w:rPr>
              <w:t>essere</w:t>
            </w:r>
          </w:p>
          <w:p w:rsidR="002148D2" w:rsidRDefault="003B2EB2" w:rsidP="00836C59">
            <w:pPr>
              <w:pStyle w:val="TableParagraph"/>
              <w:spacing w:line="222" w:lineRule="exact"/>
              <w:ind w:left="4"/>
              <w:jc w:val="both"/>
              <w:rPr>
                <w:sz w:val="20"/>
              </w:rPr>
            </w:pPr>
            <w:r>
              <w:rPr>
                <w:sz w:val="20"/>
              </w:rPr>
              <w:t>A</w:t>
            </w:r>
            <w:r w:rsidR="005D0A72">
              <w:rPr>
                <w:sz w:val="20"/>
              </w:rPr>
              <w:t>ssistiti</w:t>
            </w:r>
            <w:r>
              <w:rPr>
                <w:sz w:val="20"/>
              </w:rPr>
              <w:t xml:space="preserve"> </w:t>
            </w:r>
            <w:r w:rsidR="005D0A72">
              <w:rPr>
                <w:sz w:val="20"/>
              </w:rPr>
              <w:t>soltanto</w:t>
            </w:r>
            <w:r>
              <w:rPr>
                <w:sz w:val="20"/>
              </w:rPr>
              <w:t xml:space="preserve"> </w:t>
            </w:r>
            <w:r w:rsidR="005D0A72">
              <w:rPr>
                <w:sz w:val="20"/>
              </w:rPr>
              <w:t>nel</w:t>
            </w:r>
            <w:r>
              <w:rPr>
                <w:sz w:val="20"/>
              </w:rPr>
              <w:t xml:space="preserve"> </w:t>
            </w:r>
            <w:r w:rsidR="005D0A72">
              <w:rPr>
                <w:sz w:val="20"/>
              </w:rPr>
              <w:t>comune</w:t>
            </w:r>
            <w:r>
              <w:rPr>
                <w:sz w:val="20"/>
              </w:rPr>
              <w:t xml:space="preserve"> </w:t>
            </w:r>
            <w:r w:rsidR="005D0A72">
              <w:rPr>
                <w:sz w:val="20"/>
              </w:rPr>
              <w:t>richiesto</w:t>
            </w:r>
            <w:r w:rsidR="005D0A72">
              <w:rPr>
                <w:spacing w:val="-5"/>
                <w:sz w:val="20"/>
              </w:rPr>
              <w:t>(9)</w:t>
            </w:r>
            <w:r w:rsidR="00BB46F0">
              <w:rPr>
                <w:sz w:val="20"/>
              </w:rPr>
              <w:t xml:space="preserve"> Punti</w:t>
            </w:r>
            <w:r w:rsidR="00BB46F0">
              <w:rPr>
                <w:spacing w:val="-10"/>
                <w:sz w:val="20"/>
              </w:rPr>
              <w:t>6</w:t>
            </w:r>
          </w:p>
        </w:tc>
        <w:tc>
          <w:tcPr>
            <w:tcW w:w="1006" w:type="dxa"/>
          </w:tcPr>
          <w:p w:rsidR="002148D2" w:rsidRDefault="002148D2">
            <w:pPr>
              <w:pStyle w:val="TableParagraph"/>
              <w:spacing w:before="243"/>
              <w:ind w:left="50"/>
              <w:rPr>
                <w:sz w:val="20"/>
              </w:rPr>
            </w:pPr>
          </w:p>
        </w:tc>
        <w:tc>
          <w:tcPr>
            <w:tcW w:w="1015" w:type="dxa"/>
          </w:tcPr>
          <w:p w:rsidR="002148D2" w:rsidRDefault="002148D2">
            <w:pPr>
              <w:pStyle w:val="TableParagraph"/>
              <w:rPr>
                <w:rFonts w:ascii="Times New Roman"/>
                <w:sz w:val="18"/>
              </w:rPr>
            </w:pPr>
          </w:p>
        </w:tc>
        <w:tc>
          <w:tcPr>
            <w:tcW w:w="1134" w:type="dxa"/>
            <w:tcBorders>
              <w:right w:val="triple" w:sz="4" w:space="0" w:color="000000"/>
            </w:tcBorders>
          </w:tcPr>
          <w:p w:rsidR="002148D2" w:rsidRDefault="002148D2">
            <w:pPr>
              <w:pStyle w:val="TableParagraph"/>
              <w:rPr>
                <w:rFonts w:ascii="Times New Roman"/>
                <w:sz w:val="18"/>
              </w:rPr>
            </w:pPr>
          </w:p>
        </w:tc>
      </w:tr>
    </w:tbl>
    <w:p w:rsidR="009D5ECC" w:rsidRDefault="009D5ECC">
      <w:pPr>
        <w:pStyle w:val="Corpodeltesto"/>
        <w:spacing w:before="2" w:after="1"/>
        <w:ind w:left="0"/>
        <w:jc w:val="left"/>
        <w:rPr>
          <w:rFonts w:ascii="Calibri"/>
          <w:b/>
          <w:sz w:val="20"/>
        </w:rPr>
      </w:pPr>
    </w:p>
    <w:tbl>
      <w:tblPr>
        <w:tblStyle w:val="TableNormal"/>
        <w:tblW w:w="112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44"/>
        <w:gridCol w:w="1473"/>
        <w:gridCol w:w="1701"/>
      </w:tblGrid>
      <w:tr w:rsidR="00947CAC" w:rsidTr="00947CAC">
        <w:trPr>
          <w:trHeight w:val="614"/>
        </w:trPr>
        <w:tc>
          <w:tcPr>
            <w:tcW w:w="8044" w:type="dxa"/>
            <w:vAlign w:val="center"/>
          </w:tcPr>
          <w:p w:rsidR="00947CAC" w:rsidRDefault="00947CAC" w:rsidP="009D5ECC">
            <w:pPr>
              <w:pStyle w:val="TableParagraph"/>
              <w:spacing w:before="1"/>
              <w:ind w:left="107"/>
              <w:jc w:val="center"/>
              <w:rPr>
                <w:b/>
                <w:sz w:val="20"/>
              </w:rPr>
            </w:pPr>
            <w:r>
              <w:rPr>
                <w:b/>
                <w:sz w:val="20"/>
              </w:rPr>
              <w:t>A3TITOLIGENERALI(15),</w:t>
            </w:r>
            <w:r>
              <w:rPr>
                <w:b/>
                <w:spacing w:val="-4"/>
                <w:sz w:val="20"/>
              </w:rPr>
              <w:t>(17)</w:t>
            </w:r>
          </w:p>
        </w:tc>
        <w:tc>
          <w:tcPr>
            <w:tcW w:w="1473" w:type="dxa"/>
            <w:vAlign w:val="center"/>
          </w:tcPr>
          <w:p w:rsidR="00947CAC" w:rsidRDefault="00947CAC" w:rsidP="009D5ECC">
            <w:pPr>
              <w:pStyle w:val="TableParagraph"/>
              <w:spacing w:before="1"/>
              <w:ind w:left="107"/>
              <w:jc w:val="center"/>
              <w:rPr>
                <w:b/>
                <w:sz w:val="20"/>
              </w:rPr>
            </w:pPr>
            <w:r>
              <w:rPr>
                <w:b/>
                <w:spacing w:val="-2"/>
                <w:sz w:val="20"/>
              </w:rPr>
              <w:t>Punteggio</w:t>
            </w:r>
          </w:p>
        </w:tc>
        <w:tc>
          <w:tcPr>
            <w:tcW w:w="1701" w:type="dxa"/>
            <w:vAlign w:val="center"/>
          </w:tcPr>
          <w:p w:rsidR="00947CAC" w:rsidRDefault="00947CAC" w:rsidP="009D5ECC">
            <w:pPr>
              <w:pStyle w:val="TableParagraph"/>
              <w:spacing w:before="1"/>
              <w:ind w:left="104" w:right="236"/>
              <w:jc w:val="center"/>
              <w:rPr>
                <w:b/>
                <w:sz w:val="20"/>
              </w:rPr>
            </w:pPr>
            <w:r>
              <w:rPr>
                <w:b/>
                <w:spacing w:val="-2"/>
                <w:sz w:val="20"/>
              </w:rPr>
              <w:t xml:space="preserve">Riservato </w:t>
            </w:r>
            <w:r>
              <w:rPr>
                <w:b/>
                <w:sz w:val="20"/>
              </w:rPr>
              <w:t>Al D.S.</w:t>
            </w:r>
          </w:p>
        </w:tc>
      </w:tr>
      <w:tr w:rsidR="00947CAC" w:rsidTr="00947CAC">
        <w:trPr>
          <w:trHeight w:val="731"/>
        </w:trPr>
        <w:tc>
          <w:tcPr>
            <w:tcW w:w="8044" w:type="dxa"/>
          </w:tcPr>
          <w:p w:rsidR="00947CAC" w:rsidRDefault="00947CAC">
            <w:pPr>
              <w:pStyle w:val="TableParagraph"/>
              <w:spacing w:before="1"/>
              <w:ind w:left="107" w:right="182"/>
              <w:rPr>
                <w:sz w:val="20"/>
              </w:rPr>
            </w:pPr>
            <w:r>
              <w:rPr>
                <w:sz w:val="20"/>
              </w:rPr>
              <w:t>A)perilsuperamentodiunpubblicoconcorsoordinarioperesamietitoli,perl'accessoalruolo di appartenenza (1), al momento della presentazione della domanda, o a ruoli di livello pari o</w:t>
            </w:r>
          </w:p>
          <w:p w:rsidR="00947CAC" w:rsidRDefault="00947CAC">
            <w:pPr>
              <w:pStyle w:val="TableParagraph"/>
              <w:spacing w:line="222" w:lineRule="exact"/>
              <w:ind w:left="107"/>
              <w:rPr>
                <w:sz w:val="20"/>
              </w:rPr>
            </w:pPr>
            <w:r>
              <w:rPr>
                <w:sz w:val="20"/>
              </w:rPr>
              <w:t>superioreaquellodiappartenenza</w:t>
            </w:r>
            <w:r>
              <w:rPr>
                <w:spacing w:val="-2"/>
                <w:sz w:val="20"/>
              </w:rPr>
              <w:t>(10).</w:t>
            </w:r>
            <w:r>
              <w:rPr>
                <w:sz w:val="20"/>
              </w:rPr>
              <w:t xml:space="preserve"> Punti</w:t>
            </w:r>
            <w:r>
              <w:rPr>
                <w:spacing w:val="-5"/>
                <w:sz w:val="20"/>
              </w:rPr>
              <w:t>12</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r w:rsidR="00947CAC" w:rsidTr="00947CAC">
        <w:trPr>
          <w:trHeight w:val="2198"/>
        </w:trPr>
        <w:tc>
          <w:tcPr>
            <w:tcW w:w="8044" w:type="dxa"/>
          </w:tcPr>
          <w:p w:rsidR="00947CAC" w:rsidRDefault="00947CAC">
            <w:pPr>
              <w:pStyle w:val="TableParagraph"/>
              <w:spacing w:before="1"/>
              <w:ind w:left="107" w:right="182"/>
              <w:rPr>
                <w:sz w:val="20"/>
              </w:rPr>
            </w:pPr>
            <w:r>
              <w:rPr>
                <w:sz w:val="20"/>
              </w:rPr>
              <w:t>B) per ogni diploma di specializzazione conseguito in corsi post-laurea previsti dagli statuti ovvero dal D.P.R. n. 162/82, ovvero dalla legge n. 341/90 (artt. 4, 6, 8) ovvero dal decreto n. 509/99 esuccessivemodificheed integrazioniattivatidalleuniversità stataliolibereovvero da istituti universitari statali o pareggiati, ovvero in corsi attivati da amministrazioni e/o istituti pubblicipurchéititolisianoriconosciutiequipollentidaicompetentiorganismiuniversitari(11) (11bis),ivicompresigliistitutidieducazionefisicastataliopareggiati,nell'ambitodellescienze dell'educazione e/o nell'ambito delle discipline attualmente insegnate dal docente</w:t>
            </w:r>
          </w:p>
          <w:p w:rsidR="00947CAC" w:rsidRDefault="00947CAC">
            <w:pPr>
              <w:pStyle w:val="TableParagraph"/>
              <w:ind w:left="107"/>
              <w:rPr>
                <w:sz w:val="20"/>
              </w:rPr>
            </w:pPr>
            <w:r>
              <w:rPr>
                <w:sz w:val="20"/>
              </w:rPr>
              <w:t>-perognidiploma</w:t>
            </w:r>
            <w:r>
              <w:rPr>
                <w:spacing w:val="-2"/>
                <w:sz w:val="20"/>
              </w:rPr>
              <w:t>…………………………………………………………..</w:t>
            </w:r>
          </w:p>
          <w:p w:rsidR="00947CAC" w:rsidRDefault="00947CAC">
            <w:pPr>
              <w:pStyle w:val="TableParagraph"/>
              <w:spacing w:before="1" w:line="223" w:lineRule="exact"/>
              <w:ind w:left="107"/>
              <w:rPr>
                <w:sz w:val="20"/>
              </w:rPr>
            </w:pPr>
            <w:r>
              <w:rPr>
                <w:sz w:val="20"/>
              </w:rPr>
              <w:t>(èvalutabileunsolodiploma,perlostessooglistessianniaccademiciodi</w:t>
            </w:r>
            <w:r>
              <w:rPr>
                <w:spacing w:val="-2"/>
                <w:sz w:val="20"/>
              </w:rPr>
              <w:t>corso)</w:t>
            </w:r>
            <w:r>
              <w:rPr>
                <w:sz w:val="20"/>
              </w:rPr>
              <w:t xml:space="preserve"> Punti</w:t>
            </w:r>
            <w:r>
              <w:rPr>
                <w:spacing w:val="-10"/>
                <w:sz w:val="20"/>
              </w:rPr>
              <w:t>5</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r w:rsidR="00947CAC" w:rsidTr="00947CAC">
        <w:trPr>
          <w:trHeight w:val="732"/>
        </w:trPr>
        <w:tc>
          <w:tcPr>
            <w:tcW w:w="8044" w:type="dxa"/>
          </w:tcPr>
          <w:p w:rsidR="00947CAC" w:rsidRDefault="00947CAC">
            <w:pPr>
              <w:pStyle w:val="TableParagraph"/>
              <w:spacing w:before="1"/>
              <w:ind w:left="107"/>
              <w:rPr>
                <w:sz w:val="20"/>
              </w:rPr>
            </w:pPr>
            <w:r>
              <w:rPr>
                <w:sz w:val="20"/>
              </w:rPr>
              <w:t>C) per ogni diploma universitario (diploma accademico di primo livello, laurea di primo livello o breveodiplomaIstitutoSuperiorediEducazioneFisica(ISEF))conseguitooltrealtitolodistudio</w:t>
            </w:r>
          </w:p>
          <w:p w:rsidR="00947CAC" w:rsidRDefault="00947CAC">
            <w:pPr>
              <w:pStyle w:val="TableParagraph"/>
              <w:spacing w:line="222" w:lineRule="exact"/>
              <w:ind w:left="107"/>
              <w:rPr>
                <w:sz w:val="20"/>
              </w:rPr>
            </w:pPr>
            <w:r>
              <w:rPr>
                <w:sz w:val="20"/>
              </w:rPr>
              <w:t>attualmentenecessarioperl’accessoalruolodiappartenenza</w:t>
            </w:r>
            <w:r>
              <w:rPr>
                <w:spacing w:val="-2"/>
                <w:sz w:val="20"/>
              </w:rPr>
              <w:t>(12)……………………………</w:t>
            </w:r>
            <w:r>
              <w:rPr>
                <w:sz w:val="20"/>
              </w:rPr>
              <w:t xml:space="preserve"> Punti</w:t>
            </w:r>
            <w:r>
              <w:rPr>
                <w:spacing w:val="-10"/>
                <w:sz w:val="20"/>
              </w:rPr>
              <w:t>3</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r w:rsidR="00947CAC" w:rsidTr="00947CAC">
        <w:trPr>
          <w:trHeight w:val="1953"/>
        </w:trPr>
        <w:tc>
          <w:tcPr>
            <w:tcW w:w="8044" w:type="dxa"/>
          </w:tcPr>
          <w:p w:rsidR="00947CAC" w:rsidRDefault="00947CAC">
            <w:pPr>
              <w:pStyle w:val="TableParagraph"/>
              <w:spacing w:before="1"/>
              <w:ind w:left="107"/>
              <w:rPr>
                <w:sz w:val="20"/>
              </w:rPr>
            </w:pPr>
            <w:r>
              <w:rPr>
                <w:sz w:val="20"/>
              </w:rPr>
              <w:t>D) per ogni corso di perfezionamento di durata non inferiore ad un anno, (13) previsto dagli statutiovverodalD.P.R.n.162/82,ovverodallaleggen.341/90(artt.4,6,8)ovverodaldecreto</w:t>
            </w:r>
          </w:p>
          <w:p w:rsidR="00947CAC" w:rsidRDefault="00947CAC">
            <w:pPr>
              <w:pStyle w:val="TableParagraph"/>
              <w:spacing w:before="1"/>
              <w:ind w:left="107" w:right="182"/>
              <w:rPr>
                <w:sz w:val="20"/>
              </w:rPr>
            </w:pPr>
            <w:r>
              <w:rPr>
                <w:sz w:val="20"/>
              </w:rPr>
              <w:t>n. 509/99 e successive modifiche ed integrazioni, nonché per ogni master di 1° o di 2° livello attivatidalleuniversitàstataliolibereovverodaistitutiuniversitaristataliopareggiati(11bis), ivi compresi gli istituti di educazione fisica statali o pareggiati nell'ambito delle scienze dell'educazione e/o nell'ambito delle discipline attualmente insegnate dal docente (14)</w:t>
            </w:r>
          </w:p>
          <w:p w:rsidR="00947CAC" w:rsidRDefault="00947CAC">
            <w:pPr>
              <w:pStyle w:val="TableParagraph"/>
              <w:spacing w:before="1" w:line="243" w:lineRule="exact"/>
              <w:ind w:left="107"/>
              <w:rPr>
                <w:sz w:val="20"/>
              </w:rPr>
            </w:pPr>
            <w:r>
              <w:rPr>
                <w:sz w:val="20"/>
              </w:rPr>
              <w:t>-perogni</w:t>
            </w:r>
            <w:r>
              <w:rPr>
                <w:spacing w:val="-2"/>
                <w:sz w:val="20"/>
              </w:rPr>
              <w:t>corso…………………………………………………………….</w:t>
            </w:r>
          </w:p>
          <w:p w:rsidR="00947CAC" w:rsidRDefault="00947CAC">
            <w:pPr>
              <w:pStyle w:val="TableParagraph"/>
              <w:spacing w:line="222" w:lineRule="exact"/>
              <w:ind w:left="107"/>
              <w:rPr>
                <w:sz w:val="20"/>
              </w:rPr>
            </w:pPr>
            <w:r>
              <w:rPr>
                <w:sz w:val="20"/>
              </w:rPr>
              <w:t>(èvalutabileunsolocorso,perlostessooglistessianni</w:t>
            </w:r>
            <w:r>
              <w:rPr>
                <w:spacing w:val="-2"/>
                <w:sz w:val="20"/>
              </w:rPr>
              <w:t>accademici)</w:t>
            </w:r>
            <w:r>
              <w:rPr>
                <w:sz w:val="20"/>
              </w:rPr>
              <w:t xml:space="preserve"> Punti</w:t>
            </w:r>
            <w:r>
              <w:rPr>
                <w:spacing w:val="-10"/>
                <w:sz w:val="20"/>
              </w:rPr>
              <w:t>1</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r w:rsidR="00947CAC" w:rsidTr="00947CAC">
        <w:trPr>
          <w:trHeight w:val="1465"/>
        </w:trPr>
        <w:tc>
          <w:tcPr>
            <w:tcW w:w="8044" w:type="dxa"/>
          </w:tcPr>
          <w:p w:rsidR="00947CAC" w:rsidRDefault="00947CAC">
            <w:pPr>
              <w:pStyle w:val="TableParagraph"/>
              <w:spacing w:before="1"/>
              <w:ind w:left="107" w:right="182"/>
              <w:rPr>
                <w:sz w:val="20"/>
              </w:rPr>
            </w:pPr>
            <w:r>
              <w:rPr>
                <w:sz w:val="20"/>
              </w:rPr>
              <w:t>E)perognidiplomadilaureaconcorsodidurataalmenoquadriennale(ivicompresoildiploma di laurea in scienze motorie), per ogni diploma di laurea magistrale (specialistica), per ogni diplomaaccademicodisecondolivello(ivicompresoildiplomarilasciatodaaccademiadibelle arti o conservatorio di musica, vecchio ordinamento, conseguito entro il 31.12.2017 – L. n. 228/2012) conseguito oltre al titolo di studio attualmente necessario per l'accesso al ruolo di</w:t>
            </w:r>
          </w:p>
          <w:p w:rsidR="00947CAC" w:rsidRDefault="00947CAC">
            <w:pPr>
              <w:pStyle w:val="TableParagraph"/>
              <w:spacing w:before="1" w:line="223" w:lineRule="exact"/>
              <w:ind w:left="107"/>
              <w:rPr>
                <w:sz w:val="20"/>
              </w:rPr>
            </w:pPr>
            <w:r>
              <w:rPr>
                <w:spacing w:val="-2"/>
                <w:sz w:val="20"/>
              </w:rPr>
              <w:t>appartenenza</w:t>
            </w:r>
            <w:r>
              <w:rPr>
                <w:spacing w:val="-4"/>
                <w:sz w:val="20"/>
              </w:rPr>
              <w:t>(12)</w:t>
            </w:r>
            <w:r>
              <w:rPr>
                <w:sz w:val="20"/>
              </w:rPr>
              <w:t xml:space="preserve"> Punti</w:t>
            </w:r>
            <w:r>
              <w:rPr>
                <w:spacing w:val="-10"/>
                <w:sz w:val="20"/>
              </w:rPr>
              <w:t>5</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r w:rsidR="00947CAC" w:rsidTr="00947CAC">
        <w:trPr>
          <w:trHeight w:val="487"/>
        </w:trPr>
        <w:tc>
          <w:tcPr>
            <w:tcW w:w="8044" w:type="dxa"/>
          </w:tcPr>
          <w:p w:rsidR="00947CAC" w:rsidRDefault="00947CAC">
            <w:pPr>
              <w:pStyle w:val="TableParagraph"/>
              <w:spacing w:before="1" w:line="244" w:lineRule="exact"/>
              <w:ind w:left="107"/>
              <w:rPr>
                <w:sz w:val="20"/>
              </w:rPr>
            </w:pPr>
            <w:r>
              <w:rPr>
                <w:sz w:val="20"/>
              </w:rPr>
              <w:t>F)perilconseguimentodeltitolodi"dottoratodi</w:t>
            </w:r>
            <w:r>
              <w:rPr>
                <w:spacing w:val="-2"/>
                <w:sz w:val="20"/>
              </w:rPr>
              <w:t>ricerca”</w:t>
            </w:r>
          </w:p>
          <w:p w:rsidR="00947CAC" w:rsidRDefault="00947CAC">
            <w:pPr>
              <w:pStyle w:val="TableParagraph"/>
              <w:spacing w:line="222" w:lineRule="exact"/>
              <w:ind w:left="107"/>
              <w:rPr>
                <w:sz w:val="20"/>
              </w:rPr>
            </w:pPr>
            <w:r>
              <w:rPr>
                <w:sz w:val="20"/>
              </w:rPr>
              <w:t>(sivalutaunsolo</w:t>
            </w:r>
            <w:r>
              <w:rPr>
                <w:spacing w:val="-2"/>
                <w:sz w:val="20"/>
              </w:rPr>
              <w:t>titolo)</w:t>
            </w:r>
            <w:r>
              <w:rPr>
                <w:sz w:val="20"/>
              </w:rPr>
              <w:t xml:space="preserve"> Punti</w:t>
            </w:r>
            <w:r>
              <w:rPr>
                <w:spacing w:val="-10"/>
                <w:sz w:val="20"/>
              </w:rPr>
              <w:t>5</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r w:rsidR="00947CAC" w:rsidTr="00947CAC">
        <w:trPr>
          <w:trHeight w:val="1221"/>
        </w:trPr>
        <w:tc>
          <w:tcPr>
            <w:tcW w:w="8044" w:type="dxa"/>
          </w:tcPr>
          <w:p w:rsidR="00947CAC" w:rsidRDefault="00836C59">
            <w:pPr>
              <w:pStyle w:val="TableParagraph"/>
              <w:spacing w:before="1"/>
              <w:ind w:left="107" w:right="182"/>
              <w:rPr>
                <w:sz w:val="20"/>
              </w:rPr>
            </w:pPr>
            <w:r>
              <w:rPr>
                <w:sz w:val="20"/>
              </w:rPr>
              <w:t>G</w:t>
            </w:r>
            <w:r w:rsidR="00947CAC">
              <w:rPr>
                <w:sz w:val="20"/>
              </w:rPr>
              <w:t>) per ogni partecipazione agli esami di stato conclusivi dei corsi di studio di istruzione secondariasuperioredicuiallalegge10/12/97n.425ealD.P.R.23.7.1998n.323,finoall’anno scolastico 2000/2001, in qualità di presidente di commissione o di componente esterno o di componente interno, compresa l’attivitàsvoltadal docente di sostegno all’alunno disabileche</w:t>
            </w:r>
          </w:p>
          <w:p w:rsidR="00947CAC" w:rsidRDefault="00947CAC">
            <w:pPr>
              <w:pStyle w:val="TableParagraph"/>
              <w:spacing w:line="223" w:lineRule="exact"/>
              <w:ind w:left="107"/>
              <w:rPr>
                <w:sz w:val="20"/>
              </w:rPr>
            </w:pPr>
            <w:r>
              <w:rPr>
                <w:sz w:val="20"/>
              </w:rPr>
              <w:t>sostiene</w:t>
            </w:r>
            <w:r>
              <w:rPr>
                <w:spacing w:val="-2"/>
                <w:sz w:val="20"/>
              </w:rPr>
              <w:t>l’esame</w:t>
            </w:r>
            <w:r>
              <w:rPr>
                <w:sz w:val="20"/>
              </w:rPr>
              <w:t xml:space="preserve"> Punti</w:t>
            </w:r>
            <w:r>
              <w:rPr>
                <w:spacing w:val="-10"/>
                <w:sz w:val="20"/>
              </w:rPr>
              <w:t>1</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r w:rsidR="00947CAC" w:rsidTr="00947CAC">
        <w:trPr>
          <w:trHeight w:val="1465"/>
        </w:trPr>
        <w:tc>
          <w:tcPr>
            <w:tcW w:w="8044" w:type="dxa"/>
          </w:tcPr>
          <w:p w:rsidR="00947CAC" w:rsidRDefault="00836C59" w:rsidP="00836C59">
            <w:pPr>
              <w:pStyle w:val="TableParagraph"/>
              <w:tabs>
                <w:tab w:val="left" w:pos="260"/>
              </w:tabs>
              <w:spacing w:before="1"/>
              <w:ind w:left="107" w:right="154"/>
              <w:rPr>
                <w:sz w:val="20"/>
              </w:rPr>
            </w:pPr>
            <w:r>
              <w:rPr>
                <w:sz w:val="20"/>
              </w:rPr>
              <w:t xml:space="preserve">H) </w:t>
            </w:r>
            <w:r w:rsidR="00947CAC">
              <w:rPr>
                <w:sz w:val="20"/>
              </w:rPr>
              <w:t xml:space="preserve">CLILdiCorsodiPerfezionamentoperl’insegnamentodiunadisciplinanonlinguisticainlingua stranieradicuialDecretoDirettorialen.6del16aprile2012rilasciatodastruttureuniversitarie in possesso dei requisiti di cui all’art. 3, comma 3 del decreto ministeriale del 30 settembre </w:t>
            </w:r>
            <w:r w:rsidR="00947CAC">
              <w:rPr>
                <w:spacing w:val="-2"/>
                <w:sz w:val="20"/>
              </w:rPr>
              <w:t>2011.</w:t>
            </w:r>
          </w:p>
          <w:p w:rsidR="00947CAC" w:rsidRPr="00294B27" w:rsidRDefault="00947CAC">
            <w:pPr>
              <w:pStyle w:val="TableParagraph"/>
              <w:ind w:left="107"/>
              <w:rPr>
                <w:b/>
                <w:sz w:val="20"/>
              </w:rPr>
            </w:pPr>
            <w:r w:rsidRPr="00294B27">
              <w:rPr>
                <w:b/>
                <w:sz w:val="20"/>
              </w:rPr>
              <w:t>NB:ilcertificatovienerilasciatosoloa</w:t>
            </w:r>
            <w:r w:rsidRPr="00294B27">
              <w:rPr>
                <w:b/>
                <w:spacing w:val="-5"/>
                <w:sz w:val="20"/>
              </w:rPr>
              <w:t xml:space="preserve"> chi</w:t>
            </w:r>
          </w:p>
          <w:p w:rsidR="00947CAC" w:rsidRDefault="00947CAC">
            <w:pPr>
              <w:pStyle w:val="TableParagraph"/>
              <w:numPr>
                <w:ilvl w:val="1"/>
                <w:numId w:val="8"/>
              </w:numPr>
              <w:tabs>
                <w:tab w:val="left" w:pos="250"/>
              </w:tabs>
              <w:spacing w:before="1" w:line="223" w:lineRule="exact"/>
              <w:ind w:left="250" w:hanging="143"/>
              <w:rPr>
                <w:sz w:val="20"/>
              </w:rPr>
            </w:pPr>
            <w:r w:rsidRPr="00294B27">
              <w:rPr>
                <w:b/>
                <w:sz w:val="20"/>
              </w:rPr>
              <w:t>èinpossessodicertificazionediLivelloC1delQCER(art4comma</w:t>
            </w:r>
            <w:r w:rsidRPr="00294B27">
              <w:rPr>
                <w:b/>
                <w:spacing w:val="-5"/>
                <w:sz w:val="20"/>
              </w:rPr>
              <w:t>2)</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bl>
    <w:p w:rsidR="002148D2" w:rsidRDefault="002148D2">
      <w:pPr>
        <w:rPr>
          <w:rFonts w:ascii="Times New Roman"/>
          <w:sz w:val="18"/>
        </w:rPr>
        <w:sectPr w:rsidR="002148D2" w:rsidSect="009D3F1D">
          <w:pgSz w:w="11910" w:h="16840"/>
          <w:pgMar w:top="520" w:right="280" w:bottom="280" w:left="320" w:header="720" w:footer="720" w:gutter="0"/>
          <w:cols w:space="720"/>
        </w:sectPr>
      </w:pPr>
    </w:p>
    <w:p w:rsidR="002148D2" w:rsidRDefault="002148D2">
      <w:pPr>
        <w:pStyle w:val="Corpodeltesto"/>
        <w:spacing w:before="3"/>
        <w:ind w:left="0"/>
        <w:jc w:val="left"/>
        <w:rPr>
          <w:rFonts w:ascii="Calibri"/>
          <w:b/>
          <w:sz w:val="2"/>
        </w:rPr>
      </w:pPr>
    </w:p>
    <w:tbl>
      <w:tblPr>
        <w:tblStyle w:val="TableNormal"/>
        <w:tblW w:w="112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44"/>
        <w:gridCol w:w="1473"/>
        <w:gridCol w:w="1701"/>
      </w:tblGrid>
      <w:tr w:rsidR="00947CAC" w:rsidTr="00947CAC">
        <w:trPr>
          <w:trHeight w:val="669"/>
        </w:trPr>
        <w:tc>
          <w:tcPr>
            <w:tcW w:w="8044" w:type="dxa"/>
          </w:tcPr>
          <w:p w:rsidR="00947CAC" w:rsidRDefault="00947CAC">
            <w:pPr>
              <w:pStyle w:val="TableParagraph"/>
              <w:numPr>
                <w:ilvl w:val="0"/>
                <w:numId w:val="7"/>
              </w:numPr>
              <w:tabs>
                <w:tab w:val="left" w:pos="250"/>
              </w:tabs>
              <w:spacing w:before="1"/>
              <w:ind w:left="250" w:hanging="143"/>
              <w:rPr>
                <w:sz w:val="20"/>
              </w:rPr>
            </w:pPr>
            <w:r>
              <w:rPr>
                <w:sz w:val="20"/>
              </w:rPr>
              <w:t>hafrequentatoilcorso</w:t>
            </w:r>
            <w:r>
              <w:rPr>
                <w:spacing w:val="-2"/>
                <w:sz w:val="20"/>
              </w:rPr>
              <w:t>metodologico</w:t>
            </w:r>
          </w:p>
          <w:p w:rsidR="00947CAC" w:rsidRDefault="00947CAC">
            <w:pPr>
              <w:pStyle w:val="TableParagraph"/>
              <w:numPr>
                <w:ilvl w:val="0"/>
                <w:numId w:val="7"/>
              </w:numPr>
              <w:tabs>
                <w:tab w:val="left" w:pos="250"/>
              </w:tabs>
              <w:spacing w:before="1"/>
              <w:ind w:left="250" w:hanging="143"/>
              <w:rPr>
                <w:sz w:val="20"/>
              </w:rPr>
            </w:pPr>
            <w:r>
              <w:rPr>
                <w:sz w:val="20"/>
              </w:rPr>
              <w:t>sostenutolaprova</w:t>
            </w:r>
            <w:r>
              <w:rPr>
                <w:spacing w:val="-2"/>
                <w:sz w:val="20"/>
              </w:rPr>
              <w:t>finale.</w:t>
            </w:r>
            <w:r>
              <w:rPr>
                <w:sz w:val="20"/>
              </w:rPr>
              <w:t xml:space="preserve"> Punti</w:t>
            </w:r>
            <w:r>
              <w:rPr>
                <w:spacing w:val="-10"/>
                <w:sz w:val="20"/>
              </w:rPr>
              <w:t>1</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r w:rsidR="00947CAC" w:rsidTr="00947CAC">
        <w:trPr>
          <w:trHeight w:val="1221"/>
        </w:trPr>
        <w:tc>
          <w:tcPr>
            <w:tcW w:w="8044" w:type="dxa"/>
          </w:tcPr>
          <w:p w:rsidR="00947CAC" w:rsidRDefault="00836C59">
            <w:pPr>
              <w:pStyle w:val="TableParagraph"/>
              <w:spacing w:before="1"/>
              <w:ind w:left="107" w:right="182"/>
              <w:rPr>
                <w:sz w:val="20"/>
              </w:rPr>
            </w:pPr>
            <w:r>
              <w:rPr>
                <w:sz w:val="20"/>
              </w:rPr>
              <w:t>I</w:t>
            </w:r>
            <w:r w:rsidR="00947CAC">
              <w:rPr>
                <w:sz w:val="20"/>
              </w:rPr>
              <w:t>)CLILperidocentiNONinpossessodiCertificazionedilivelloC1,macheavendosvoltola parte metodologica presso le strutture universitarie, sono in possesso di un ATTESTATO di frequenza al corso di perfezionamento.</w:t>
            </w:r>
          </w:p>
          <w:p w:rsidR="00947CAC" w:rsidRPr="00294B27" w:rsidRDefault="00947CAC">
            <w:pPr>
              <w:pStyle w:val="TableParagraph"/>
              <w:spacing w:line="244" w:lineRule="exact"/>
              <w:ind w:left="107"/>
              <w:rPr>
                <w:b/>
                <w:sz w:val="20"/>
              </w:rPr>
            </w:pPr>
            <w:r w:rsidRPr="00294B27">
              <w:rPr>
                <w:b/>
                <w:sz w:val="20"/>
              </w:rPr>
              <w:t>NB:inquestocasoildocentehaunacompetenzalinguisticaB2NONcertificata,ma</w:t>
            </w:r>
            <w:r w:rsidRPr="00294B27">
              <w:rPr>
                <w:b/>
                <w:spacing w:val="-5"/>
                <w:sz w:val="20"/>
              </w:rPr>
              <w:t>ha</w:t>
            </w:r>
          </w:p>
          <w:p w:rsidR="00947CAC" w:rsidRPr="00947CAC" w:rsidRDefault="00947CAC" w:rsidP="00947CAC">
            <w:pPr>
              <w:pStyle w:val="TableParagraph"/>
              <w:spacing w:before="2"/>
              <w:jc w:val="center"/>
              <w:rPr>
                <w:b/>
                <w:sz w:val="20"/>
              </w:rPr>
            </w:pPr>
            <w:r w:rsidRPr="00294B27">
              <w:rPr>
                <w:b/>
                <w:sz w:val="20"/>
              </w:rPr>
              <w:t>frequentatoilcorsoesuperatol’esame</w:t>
            </w:r>
            <w:r w:rsidRPr="00294B27">
              <w:rPr>
                <w:b/>
                <w:spacing w:val="-2"/>
                <w:sz w:val="20"/>
              </w:rPr>
              <w:t>finale</w:t>
            </w:r>
            <w:r>
              <w:rPr>
                <w:sz w:val="20"/>
              </w:rPr>
              <w:t>Punti</w:t>
            </w:r>
            <w:r>
              <w:rPr>
                <w:spacing w:val="-5"/>
                <w:sz w:val="20"/>
              </w:rPr>
              <w:t>0,5</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r w:rsidR="00947CAC" w:rsidTr="00947CAC">
        <w:trPr>
          <w:trHeight w:val="486"/>
        </w:trPr>
        <w:tc>
          <w:tcPr>
            <w:tcW w:w="8044" w:type="dxa"/>
          </w:tcPr>
          <w:p w:rsidR="00947CAC" w:rsidRDefault="00947CAC">
            <w:pPr>
              <w:pStyle w:val="TableParagraph"/>
              <w:spacing w:before="1" w:line="243" w:lineRule="exact"/>
              <w:ind w:left="107"/>
              <w:rPr>
                <w:sz w:val="20"/>
              </w:rPr>
            </w:pPr>
            <w:r>
              <w:rPr>
                <w:sz w:val="20"/>
              </w:rPr>
              <w:t>N.B.i</w:t>
            </w:r>
            <w:r w:rsidR="00265EA1">
              <w:rPr>
                <w:sz w:val="20"/>
              </w:rPr>
              <w:t xml:space="preserve"> </w:t>
            </w:r>
            <w:r>
              <w:rPr>
                <w:sz w:val="20"/>
              </w:rPr>
              <w:t>titoli</w:t>
            </w:r>
            <w:r w:rsidR="00265EA1">
              <w:rPr>
                <w:sz w:val="20"/>
              </w:rPr>
              <w:t xml:space="preserve"> </w:t>
            </w:r>
            <w:r>
              <w:rPr>
                <w:sz w:val="20"/>
              </w:rPr>
              <w:t>relativi</w:t>
            </w:r>
            <w:r w:rsidR="00265EA1">
              <w:rPr>
                <w:sz w:val="20"/>
              </w:rPr>
              <w:t xml:space="preserve"> </w:t>
            </w:r>
            <w:r>
              <w:rPr>
                <w:sz w:val="20"/>
              </w:rPr>
              <w:t>a</w:t>
            </w:r>
            <w:r w:rsidR="00265EA1">
              <w:rPr>
                <w:sz w:val="20"/>
              </w:rPr>
              <w:t xml:space="preserve"> </w:t>
            </w:r>
            <w:r>
              <w:rPr>
                <w:sz w:val="20"/>
              </w:rPr>
              <w:t>B)C),D),E),F),G),</w:t>
            </w:r>
            <w:r w:rsidR="00836C59">
              <w:rPr>
                <w:sz w:val="20"/>
              </w:rPr>
              <w:t xml:space="preserve"> H</w:t>
            </w:r>
            <w:r>
              <w:rPr>
                <w:sz w:val="20"/>
              </w:rPr>
              <w:t>)</w:t>
            </w:r>
            <w:r w:rsidR="00836C59">
              <w:rPr>
                <w:spacing w:val="-5"/>
                <w:sz w:val="20"/>
              </w:rPr>
              <w:t>I</w:t>
            </w:r>
            <w:r>
              <w:rPr>
                <w:sz w:val="20"/>
              </w:rPr>
              <w:t>),</w:t>
            </w:r>
            <w:r w:rsidR="00265EA1">
              <w:rPr>
                <w:sz w:val="20"/>
              </w:rPr>
              <w:t xml:space="preserve"> </w:t>
            </w:r>
            <w:r>
              <w:rPr>
                <w:sz w:val="20"/>
              </w:rPr>
              <w:t>anche</w:t>
            </w:r>
            <w:r w:rsidR="00265EA1">
              <w:rPr>
                <w:sz w:val="20"/>
              </w:rPr>
              <w:t xml:space="preserve"> </w:t>
            </w:r>
            <w:r>
              <w:rPr>
                <w:sz w:val="20"/>
              </w:rPr>
              <w:t>cumulabili</w:t>
            </w:r>
            <w:r w:rsidR="00265EA1">
              <w:rPr>
                <w:sz w:val="20"/>
              </w:rPr>
              <w:t xml:space="preserve"> </w:t>
            </w:r>
            <w:r>
              <w:rPr>
                <w:sz w:val="20"/>
              </w:rPr>
              <w:t>tra</w:t>
            </w:r>
            <w:r w:rsidR="00265EA1">
              <w:rPr>
                <w:sz w:val="20"/>
              </w:rPr>
              <w:t xml:space="preserve"> </w:t>
            </w:r>
            <w:r>
              <w:rPr>
                <w:sz w:val="20"/>
              </w:rPr>
              <w:t>di</w:t>
            </w:r>
            <w:r w:rsidR="00265EA1">
              <w:rPr>
                <w:sz w:val="20"/>
              </w:rPr>
              <w:t xml:space="preserve"> </w:t>
            </w:r>
            <w:r>
              <w:rPr>
                <w:sz w:val="20"/>
              </w:rPr>
              <w:t>loro,sono</w:t>
            </w:r>
            <w:r w:rsidR="00265EA1">
              <w:rPr>
                <w:sz w:val="20"/>
              </w:rPr>
              <w:t xml:space="preserve"> </w:t>
            </w:r>
            <w:r>
              <w:rPr>
                <w:sz w:val="20"/>
              </w:rPr>
              <w:t>valutati</w:t>
            </w:r>
            <w:r w:rsidR="00265EA1">
              <w:rPr>
                <w:sz w:val="20"/>
              </w:rPr>
              <w:t xml:space="preserve"> </w:t>
            </w:r>
            <w:r>
              <w:rPr>
                <w:sz w:val="20"/>
              </w:rPr>
              <w:t>fin</w:t>
            </w:r>
            <w:r w:rsidR="00265EA1">
              <w:rPr>
                <w:sz w:val="20"/>
              </w:rPr>
              <w:t xml:space="preserve"> </w:t>
            </w:r>
            <w:r>
              <w:rPr>
                <w:sz w:val="20"/>
              </w:rPr>
              <w:t>ad</w:t>
            </w:r>
            <w:r w:rsidR="00265EA1">
              <w:rPr>
                <w:sz w:val="20"/>
              </w:rPr>
              <w:t xml:space="preserve"> </w:t>
            </w:r>
            <w:r>
              <w:rPr>
                <w:spacing w:val="-5"/>
                <w:sz w:val="20"/>
              </w:rPr>
              <w:t>un</w:t>
            </w:r>
          </w:p>
          <w:p w:rsidR="00947CAC" w:rsidRDefault="00265EA1">
            <w:pPr>
              <w:pStyle w:val="TableParagraph"/>
              <w:spacing w:line="222" w:lineRule="exact"/>
              <w:ind w:left="107"/>
              <w:rPr>
                <w:sz w:val="20"/>
              </w:rPr>
            </w:pPr>
            <w:r>
              <w:rPr>
                <w:sz w:val="20"/>
              </w:rPr>
              <w:t>M</w:t>
            </w:r>
            <w:r w:rsidR="00947CAC">
              <w:rPr>
                <w:sz w:val="20"/>
              </w:rPr>
              <w:t>assimo</w:t>
            </w:r>
            <w:r>
              <w:rPr>
                <w:sz w:val="20"/>
              </w:rPr>
              <w:t xml:space="preserve"> </w:t>
            </w:r>
            <w:r w:rsidR="00947CAC">
              <w:rPr>
                <w:spacing w:val="-5"/>
                <w:sz w:val="20"/>
              </w:rPr>
              <w:t>di</w:t>
            </w:r>
            <w:r>
              <w:rPr>
                <w:spacing w:val="-5"/>
                <w:sz w:val="20"/>
              </w:rPr>
              <w:t xml:space="preserve"> </w:t>
            </w:r>
            <w:r w:rsidR="00947CAC" w:rsidRPr="00947CAC">
              <w:rPr>
                <w:b/>
                <w:sz w:val="20"/>
              </w:rPr>
              <w:t>Punti</w:t>
            </w:r>
            <w:r w:rsidR="00947CAC" w:rsidRPr="00947CAC">
              <w:rPr>
                <w:b/>
                <w:spacing w:val="-5"/>
                <w:sz w:val="20"/>
              </w:rPr>
              <w:t>10</w:t>
            </w:r>
          </w:p>
        </w:tc>
        <w:tc>
          <w:tcPr>
            <w:tcW w:w="1473" w:type="dxa"/>
          </w:tcPr>
          <w:p w:rsidR="00947CAC" w:rsidRDefault="00947CAC">
            <w:pPr>
              <w:pStyle w:val="TableParagraph"/>
              <w:rPr>
                <w:rFonts w:ascii="Times New Roman"/>
                <w:sz w:val="18"/>
              </w:rPr>
            </w:pPr>
          </w:p>
        </w:tc>
        <w:tc>
          <w:tcPr>
            <w:tcW w:w="1701" w:type="dxa"/>
          </w:tcPr>
          <w:p w:rsidR="00947CAC" w:rsidRDefault="00947CAC">
            <w:pPr>
              <w:pStyle w:val="TableParagraph"/>
              <w:rPr>
                <w:rFonts w:ascii="Times New Roman"/>
                <w:sz w:val="18"/>
              </w:rPr>
            </w:pPr>
          </w:p>
        </w:tc>
      </w:tr>
    </w:tbl>
    <w:p w:rsidR="002148D2" w:rsidRDefault="002148D2">
      <w:pPr>
        <w:pStyle w:val="Corpodeltesto"/>
        <w:ind w:left="0"/>
        <w:jc w:val="left"/>
        <w:rPr>
          <w:rFonts w:ascii="Calibri"/>
          <w:b/>
          <w:sz w:val="20"/>
        </w:rPr>
      </w:pPr>
    </w:p>
    <w:p w:rsidR="002148D2" w:rsidRDefault="002148D2">
      <w:pPr>
        <w:pStyle w:val="Corpodeltesto"/>
        <w:spacing w:before="5"/>
        <w:ind w:left="0"/>
        <w:jc w:val="left"/>
        <w:rPr>
          <w:rFonts w:ascii="Calibri"/>
          <w:b/>
          <w:sz w:val="20"/>
        </w:rPr>
      </w:pPr>
    </w:p>
    <w:p w:rsidR="002148D2" w:rsidRDefault="005D0A72">
      <w:pPr>
        <w:ind w:left="107"/>
        <w:rPr>
          <w:rFonts w:ascii="Calibri"/>
          <w:sz w:val="20"/>
        </w:rPr>
      </w:pPr>
      <w:r>
        <w:rPr>
          <w:rFonts w:ascii="Calibri"/>
          <w:sz w:val="20"/>
        </w:rPr>
        <w:t>SI</w:t>
      </w:r>
      <w:r w:rsidR="00265EA1">
        <w:rPr>
          <w:rFonts w:ascii="Calibri"/>
          <w:sz w:val="20"/>
        </w:rPr>
        <w:t xml:space="preserve"> </w:t>
      </w:r>
      <w:r>
        <w:rPr>
          <w:rFonts w:ascii="Calibri"/>
          <w:sz w:val="20"/>
        </w:rPr>
        <w:t>ALLEGA</w:t>
      </w:r>
      <w:r w:rsidR="00265EA1">
        <w:rPr>
          <w:rFonts w:ascii="Calibri"/>
          <w:sz w:val="20"/>
        </w:rPr>
        <w:t xml:space="preserve"> </w:t>
      </w:r>
      <w:r>
        <w:rPr>
          <w:rFonts w:ascii="Calibri"/>
          <w:sz w:val="20"/>
        </w:rPr>
        <w:t>DICHIARAZIONE</w:t>
      </w:r>
      <w:r w:rsidR="00265EA1">
        <w:rPr>
          <w:rFonts w:ascii="Calibri"/>
          <w:sz w:val="20"/>
        </w:rPr>
        <w:t xml:space="preserve"> </w:t>
      </w:r>
      <w:r>
        <w:rPr>
          <w:rFonts w:ascii="Calibri"/>
          <w:sz w:val="20"/>
        </w:rPr>
        <w:t>DI</w:t>
      </w:r>
      <w:r w:rsidR="00265EA1">
        <w:rPr>
          <w:rFonts w:ascii="Calibri"/>
          <w:sz w:val="20"/>
        </w:rPr>
        <w:t xml:space="preserve"> </w:t>
      </w:r>
      <w:r>
        <w:rPr>
          <w:rFonts w:ascii="Calibri"/>
          <w:sz w:val="20"/>
        </w:rPr>
        <w:t>PERMANENZA</w:t>
      </w:r>
      <w:r w:rsidR="00265EA1">
        <w:rPr>
          <w:rFonts w:ascii="Calibri"/>
          <w:sz w:val="20"/>
        </w:rPr>
        <w:t xml:space="preserve"> </w:t>
      </w:r>
      <w:r>
        <w:rPr>
          <w:rFonts w:ascii="Calibri"/>
          <w:sz w:val="20"/>
        </w:rPr>
        <w:t>DEI</w:t>
      </w:r>
      <w:r w:rsidR="00265EA1">
        <w:rPr>
          <w:rFonts w:ascii="Calibri"/>
          <w:sz w:val="20"/>
        </w:rPr>
        <w:t xml:space="preserve"> </w:t>
      </w:r>
      <w:r>
        <w:rPr>
          <w:rFonts w:ascii="Calibri"/>
          <w:sz w:val="20"/>
        </w:rPr>
        <w:t>REQUISITI</w:t>
      </w:r>
      <w:r w:rsidR="00265EA1">
        <w:rPr>
          <w:rFonts w:ascii="Calibri"/>
          <w:sz w:val="20"/>
        </w:rPr>
        <w:t xml:space="preserve"> </w:t>
      </w:r>
      <w:r>
        <w:rPr>
          <w:rFonts w:ascii="Calibri"/>
          <w:sz w:val="20"/>
        </w:rPr>
        <w:t>SUI</w:t>
      </w:r>
      <w:r w:rsidR="00265EA1">
        <w:rPr>
          <w:rFonts w:ascii="Calibri"/>
          <w:sz w:val="20"/>
        </w:rPr>
        <w:t xml:space="preserve"> </w:t>
      </w:r>
      <w:r>
        <w:rPr>
          <w:rFonts w:ascii="Calibri"/>
          <w:sz w:val="20"/>
        </w:rPr>
        <w:t>BENEFICI</w:t>
      </w:r>
      <w:r w:rsidR="00265EA1">
        <w:rPr>
          <w:rFonts w:ascii="Calibri"/>
          <w:sz w:val="20"/>
        </w:rPr>
        <w:t xml:space="preserve"> </w:t>
      </w:r>
      <w:r>
        <w:rPr>
          <w:rFonts w:ascii="Calibri"/>
          <w:sz w:val="20"/>
        </w:rPr>
        <w:t>DELLA</w:t>
      </w:r>
      <w:r w:rsidR="00265EA1">
        <w:rPr>
          <w:rFonts w:ascii="Calibri"/>
          <w:sz w:val="20"/>
        </w:rPr>
        <w:t xml:space="preserve"> </w:t>
      </w:r>
      <w:r>
        <w:rPr>
          <w:rFonts w:ascii="Calibri"/>
          <w:sz w:val="20"/>
        </w:rPr>
        <w:t>LEGGE</w:t>
      </w:r>
      <w:r w:rsidR="00265EA1">
        <w:rPr>
          <w:rFonts w:ascii="Calibri"/>
          <w:sz w:val="20"/>
        </w:rPr>
        <w:t xml:space="preserve"> </w:t>
      </w:r>
      <w:r>
        <w:rPr>
          <w:rFonts w:ascii="Calibri"/>
          <w:spacing w:val="-4"/>
          <w:sz w:val="20"/>
        </w:rPr>
        <w:t>104.</w:t>
      </w:r>
    </w:p>
    <w:p w:rsidR="002148D2" w:rsidRDefault="002148D2">
      <w:pPr>
        <w:pStyle w:val="Corpodeltesto"/>
        <w:ind w:left="0"/>
        <w:jc w:val="left"/>
        <w:rPr>
          <w:rFonts w:ascii="Calibri"/>
          <w:sz w:val="20"/>
        </w:rPr>
      </w:pPr>
    </w:p>
    <w:p w:rsidR="002148D2" w:rsidRDefault="002148D2">
      <w:pPr>
        <w:pStyle w:val="Corpodeltesto"/>
        <w:ind w:left="0"/>
        <w:jc w:val="left"/>
        <w:rPr>
          <w:rFonts w:ascii="Calibri"/>
          <w:sz w:val="20"/>
        </w:rPr>
      </w:pPr>
    </w:p>
    <w:p w:rsidR="002148D2" w:rsidRDefault="005D0A72">
      <w:pPr>
        <w:tabs>
          <w:tab w:val="left" w:pos="5772"/>
        </w:tabs>
        <w:ind w:left="107"/>
        <w:rPr>
          <w:rFonts w:ascii="Calibri" w:hAnsi="Calibri"/>
          <w:sz w:val="20"/>
        </w:rPr>
      </w:pPr>
      <w:r>
        <w:rPr>
          <w:rFonts w:ascii="Calibri" w:hAnsi="Calibri"/>
          <w:sz w:val="20"/>
        </w:rPr>
        <w:t>Data</w:t>
      </w:r>
      <w:r>
        <w:rPr>
          <w:rFonts w:ascii="Calibri" w:hAnsi="Calibri"/>
          <w:spacing w:val="-2"/>
          <w:sz w:val="20"/>
        </w:rPr>
        <w:t>…………………….</w:t>
      </w:r>
      <w:r>
        <w:rPr>
          <w:rFonts w:ascii="Calibri" w:hAnsi="Calibri"/>
          <w:sz w:val="20"/>
        </w:rPr>
        <w:tab/>
        <w:t>Firma</w:t>
      </w:r>
      <w:r>
        <w:rPr>
          <w:rFonts w:ascii="Calibri" w:hAnsi="Calibri"/>
          <w:spacing w:val="-2"/>
          <w:sz w:val="20"/>
        </w:rPr>
        <w:t>………………………………………………………………………….</w:t>
      </w:r>
    </w:p>
    <w:p w:rsidR="002148D2" w:rsidRDefault="002148D2">
      <w:pPr>
        <w:rPr>
          <w:rFonts w:ascii="Calibri" w:hAnsi="Calibri"/>
          <w:sz w:val="20"/>
        </w:rPr>
        <w:sectPr w:rsidR="002148D2" w:rsidSect="009D3F1D">
          <w:pgSz w:w="11910" w:h="16840"/>
          <w:pgMar w:top="520" w:right="280" w:bottom="280" w:left="320" w:header="720" w:footer="720" w:gutter="0"/>
          <w:cols w:space="720"/>
        </w:sectPr>
      </w:pPr>
    </w:p>
    <w:p w:rsidR="002148D2" w:rsidRDefault="002148D2">
      <w:pPr>
        <w:pStyle w:val="Corpodeltesto"/>
        <w:ind w:left="561"/>
        <w:jc w:val="left"/>
        <w:rPr>
          <w:rFonts w:ascii="Calibri"/>
          <w:sz w:val="20"/>
        </w:rPr>
      </w:pPr>
    </w:p>
    <w:p w:rsidR="002148D2" w:rsidRDefault="002148D2">
      <w:pPr>
        <w:pStyle w:val="Corpodeltesto"/>
        <w:spacing w:before="3"/>
        <w:ind w:left="0"/>
        <w:jc w:val="left"/>
        <w:rPr>
          <w:rFonts w:ascii="Calibri"/>
        </w:rPr>
      </w:pPr>
    </w:p>
    <w:p w:rsidR="002148D2" w:rsidRDefault="005D0A72">
      <w:pPr>
        <w:pStyle w:val="Corpodeltesto"/>
        <w:ind w:right="855"/>
      </w:pPr>
      <w:r>
        <w:t>NOTE COMUNI ALLE TABELLE DEI TRASFERIMENTI A DOMANDA E D’UFFICIO E DEI PASSAGGI DEI DOCENTI DELLE SCUOLE DELL’INFANZIA, PRIMARIA, SECONDARIA DI I GRADO E DEGLI ISTITUTI DI ISTRUZIONE SECONDARIA DI II GRADO ED ARTISTICA E DEL PERSONALE EDUCATIVO</w:t>
      </w:r>
    </w:p>
    <w:p w:rsidR="002148D2" w:rsidRDefault="002148D2">
      <w:pPr>
        <w:pStyle w:val="Corpodeltesto"/>
        <w:ind w:left="0"/>
        <w:jc w:val="left"/>
      </w:pPr>
    </w:p>
    <w:p w:rsidR="002148D2" w:rsidRDefault="005D0A72">
      <w:pPr>
        <w:pStyle w:val="Corpodeltesto"/>
      </w:pPr>
      <w:r>
        <w:t>PREMESS</w:t>
      </w:r>
      <w:r>
        <w:rPr>
          <w:spacing w:val="-10"/>
        </w:rPr>
        <w:t>A</w:t>
      </w:r>
    </w:p>
    <w:p w:rsidR="002148D2" w:rsidRDefault="005D0A72">
      <w:pPr>
        <w:pStyle w:val="Corpodeltesto"/>
        <w:spacing w:before="217"/>
        <w:ind w:right="864"/>
      </w:pPr>
      <w:r>
        <w:t>Ai fini dell’attribuzione del punteggio per le domande di trasferimento, per le domande di passaggio di ruolo e per l’individuazione del perdente posto si precisa quanto segue:</w:t>
      </w:r>
    </w:p>
    <w:p w:rsidR="002148D2" w:rsidRDefault="005D0A72">
      <w:pPr>
        <w:pStyle w:val="Paragrafoelenco"/>
        <w:numPr>
          <w:ilvl w:val="0"/>
          <w:numId w:val="6"/>
        </w:numPr>
        <w:tabs>
          <w:tab w:val="left" w:pos="1498"/>
        </w:tabs>
        <w:ind w:left="1498" w:hanging="119"/>
        <w:rPr>
          <w:sz w:val="18"/>
        </w:rPr>
      </w:pPr>
      <w:r>
        <w:rPr>
          <w:sz w:val="18"/>
        </w:rPr>
        <w:t>nell’anzianitàdiserviziononsitienecontodell’annoscolasticoin</w:t>
      </w:r>
      <w:r>
        <w:rPr>
          <w:spacing w:val="-2"/>
          <w:sz w:val="18"/>
        </w:rPr>
        <w:t>corso;</w:t>
      </w:r>
    </w:p>
    <w:p w:rsidR="002148D2" w:rsidRDefault="005D0A72">
      <w:pPr>
        <w:pStyle w:val="Paragrafoelenco"/>
        <w:numPr>
          <w:ilvl w:val="0"/>
          <w:numId w:val="6"/>
        </w:numPr>
        <w:tabs>
          <w:tab w:val="left" w:pos="1495"/>
        </w:tabs>
        <w:spacing w:before="1"/>
        <w:ind w:left="1495" w:hanging="116"/>
        <w:rPr>
          <w:sz w:val="18"/>
        </w:rPr>
      </w:pPr>
      <w:r>
        <w:rPr>
          <w:sz w:val="18"/>
        </w:rPr>
        <w:t>nellavalutazionedeititolivengonoconsideratiquellipossedutientroiltermineprevistoperlapresentazione</w:t>
      </w:r>
      <w:r>
        <w:rPr>
          <w:spacing w:val="-2"/>
          <w:sz w:val="18"/>
        </w:rPr>
        <w:t>delle</w:t>
      </w:r>
    </w:p>
    <w:p w:rsidR="002148D2" w:rsidRDefault="005D0A72">
      <w:pPr>
        <w:pStyle w:val="Corpodeltesto"/>
        <w:spacing w:before="1" w:line="217" w:lineRule="exact"/>
        <w:ind w:left="1379"/>
      </w:pPr>
      <w:r>
        <w:t>domande</w:t>
      </w:r>
      <w:r w:rsidR="00265EA1">
        <w:t xml:space="preserve"> </w:t>
      </w:r>
      <w:r>
        <w:t>dall’annuale</w:t>
      </w:r>
      <w:r>
        <w:rPr>
          <w:spacing w:val="-2"/>
        </w:rPr>
        <w:t>O.M.;</w:t>
      </w:r>
    </w:p>
    <w:p w:rsidR="002148D2" w:rsidRDefault="005D0A72">
      <w:pPr>
        <w:pStyle w:val="Paragrafoelenco"/>
        <w:numPr>
          <w:ilvl w:val="0"/>
          <w:numId w:val="6"/>
        </w:numPr>
        <w:tabs>
          <w:tab w:val="left" w:pos="1512"/>
        </w:tabs>
        <w:ind w:right="857" w:firstLine="0"/>
        <w:rPr>
          <w:sz w:val="18"/>
        </w:rPr>
      </w:pPr>
      <w:r>
        <w:rPr>
          <w:sz w:val="18"/>
        </w:rPr>
        <w:t>nella valutazione delle esigenze di famiglia (per i trasferimenti a domanda e d’ufficio) è necessario che queste sussistanoalladatadellapresentazionedelladomanda.Soltantonelcasodeifiglisiconsideranoquellichecompiono i sei anni o i diciotto anni entro il 31 dicembre dell’anno in cui si effettua il trasferimento.</w:t>
      </w:r>
    </w:p>
    <w:p w:rsidR="002148D2" w:rsidRDefault="005D0A72">
      <w:pPr>
        <w:pStyle w:val="Corpodeltesto"/>
        <w:spacing w:before="1"/>
        <w:ind w:right="849"/>
      </w:pPr>
      <w:r>
        <w:t>L’anzianitàdiserviziodicuiallelettereA)eB)delpuntoIdellatabelladeveessereattestatadall'interessato,conapposita dichiarazione personale. Non interrompe la maturazione del punteggio del servizio la fruizione del congedo biennale per l’assistenza a familiari con grave disabilità di cui agli artt. 32, 33 e 34 comma 5 del decreto legislativo n. 151/2001. L'anzianità di servizio di cui alla lettera A) comprende gli anni di servizio, comunque prestati successivamente alla decorrenzagiuridicadellanomina,nelruolodiappartenenza.Perogniannodiservizioprestatoneipaesiinviadisviluppo il punteggio è raddoppiato. Per gli istituti e scuole di istruzione secondaria ed artistica la lettera A) comprende anche i servizi effettivamente prestati in classe di concorso da quella di attuale titolarità per la quale sia possibile il passaggio di cattedra. L'anzianità derivante da decorrenza giuridica della nomina nel ruolo di appartenenza anteriore alla decorrenza economicarientrainveceinquellaprevistadallaletteraB),qualoranonsiastatoprestatoalcunserviziooseilservizio non siastatoprestatonelruolodiappartenenza.Vainvececonsideratoserviziodiruoloatutti glieffettiquelloderivante dalla restitutio in integrum operata a seguito di un giudicato. Sono compresi nella lettera A) gli anni di servizio prestati dai docenti di educazione fisica nel ruolo unico (scuola secondaria di I grado ed istituti di istruzione secondaria di II grado) nonchénelruoloadesaurimentonelqualeidocentistessifuronoinquadratianormadell’art.16,decretolegge30gennaio 1976,n.13convertitodallalegge30.3.1976,n.88.Ilservizioprestatoinruolidiversidaquellodiappartenenza,aseguito di utilizzazione o assegnazione provvisoria, è valutato ai sensi della lettera A) con riferimento al ruolo di appartenenza.</w:t>
      </w:r>
    </w:p>
    <w:p w:rsidR="002148D2" w:rsidRDefault="005D0A72">
      <w:pPr>
        <w:pStyle w:val="Corpodeltesto"/>
        <w:spacing w:before="1"/>
        <w:ind w:right="850"/>
      </w:pPr>
      <w:r>
        <w:t>L'anzianitàdicui allaletteraB) comprendegliannidi ruolo anterioriallanominanelruolodiappartenenzanoncopertida effettivo servizio ovvero prestati in ruolo diverso da quello di appartenenza e valutati o riconosciuti (o riconoscibili) per intero ai fini giuridicied economicinella carriera di attuale appartenenza. Tale anzianitàcomprende anche il servizio pre- ruoloediruolo prestatonellascuoladell’infanziadavalutarenellastessamisuradeiserviziprestatinellascuolaprimaria; comprende, altresì, il servizio di ruolo e non di ruolo prestato nell’insegnamento della religione cattolica ed i servizi di insegnamento prestati nelle scuole statali di ogni ordine e grado, dei Paesi appartenenti all’Unione Europea, che sono equiparatiaicorrispondentiserviziprestatinellescuoleitaliane,ancheseprestatiprimadell’ingressodelloStatonell’Unione Europea (Legge n. 101 del 6 giugno 2008). Ai fini della valutazione tali servizi devono essere debitamente certificati dall’Autorità diplomatica italiana nello Stato estero.</w:t>
      </w:r>
    </w:p>
    <w:p w:rsidR="002148D2" w:rsidRDefault="005D0A72">
      <w:pPr>
        <w:pStyle w:val="Corpodeltesto"/>
        <w:ind w:right="855"/>
      </w:pPr>
      <w:r>
        <w:t>L’anzianitàdicuiallaletteraB)comprendeancheilservizionondiruoloprestatoperalmeno180giornioininterrottamente dal 1 febbraio fino al termine delle operazioni di scrutinio finale o, in quanto riconoscibile,per la scuola dell’infanzia,fino altermine delle attività educative, compreso quello militare o il sostitutivo servizio civile, neilimiti previsti dagli artt. 485, 487e490deldecretolegislativon.297/94aifinidellavalutabilitàperlacarrieraovveroilserviziopre-ruoloprestatosenza ilprescrittotitolodispecializzazioneinscuolespecialiosupostidisostegno.Sirammentacheilserviziomilitaredileva,o ilsostitutivoserviziocivile,puòesserevalutatosoloseprestatoincostanzadirapportodiimpiegocomedocenteatempo determinato nella scuola statale. Il servizio prestato in qualità di incaricato ex art. 36 del CCNL 29/11/2007 è da valutare conlostessopunteggioprevistoperilservizionondiruolo.Taleservizio,qualoraabbiaavutounaduratasuperiorea180 gg interrompe la continuità.</w:t>
      </w:r>
    </w:p>
    <w:p w:rsidR="002148D2" w:rsidRDefault="005D0A72">
      <w:pPr>
        <w:pStyle w:val="Corpodeltesto"/>
        <w:ind w:right="852"/>
      </w:pPr>
      <w:r>
        <w:t>La valutazione delservizio dicui alle lettere A), A1) e B) è riconosciutaanche al personale proveniente dagli Enti Locali e che abbia svolto, prima del trasferimento allo Stato, effettivo servizio di docente nelle scuole statali.</w:t>
      </w:r>
    </w:p>
    <w:p w:rsidR="002148D2" w:rsidRDefault="005D0A72">
      <w:pPr>
        <w:pStyle w:val="Corpodeltesto"/>
        <w:ind w:right="855"/>
      </w:pPr>
      <w:r>
        <w:t>Per gli insegnanti di educazione fisica non è riconoscibile il servizio prestato senza il possesso del diploma rilasciato dall'I.S.E.F.odititoliequipollentisecondol'ordinamentoanterioreallalegge7.2.1958,n.88(tab. A, classeA029eA 030 decreto ministeriale 30.1.1998 n. 39 e successive modifiche).</w:t>
      </w:r>
    </w:p>
    <w:p w:rsidR="002148D2" w:rsidRDefault="005D0A72">
      <w:pPr>
        <w:pStyle w:val="Corpodeltesto"/>
        <w:spacing w:line="217" w:lineRule="exact"/>
      </w:pPr>
      <w:r>
        <w:t>Lavalutazionedegliannidelserviziopre-ruolonellamobilitàadomandavieneeffettuataperintero(6puntiper</w:t>
      </w:r>
      <w:r>
        <w:rPr>
          <w:spacing w:val="-4"/>
        </w:rPr>
        <w:t>ogni</w:t>
      </w:r>
    </w:p>
    <w:p w:rsidR="002148D2" w:rsidRDefault="005D0A72">
      <w:pPr>
        <w:pStyle w:val="Corpodeltesto"/>
        <w:spacing w:line="217" w:lineRule="exact"/>
      </w:pPr>
      <w:r>
        <w:t>anno).Nellamobilitàd’ufficiovieneeffettuatanellaseguentemaniera:-iprimi4annisonovalutati3 puntiperogni</w:t>
      </w:r>
      <w:r>
        <w:rPr>
          <w:spacing w:val="-4"/>
        </w:rPr>
        <w:t>anno</w:t>
      </w:r>
    </w:p>
    <w:p w:rsidR="002148D2" w:rsidRDefault="005D0A72">
      <w:pPr>
        <w:pStyle w:val="Corpodeltesto"/>
        <w:spacing w:before="1" w:line="217" w:lineRule="exact"/>
      </w:pPr>
      <w:r>
        <w:t xml:space="preserve">-ilperiodoeccedentei4annièvalutatoperi2/3(due puntiperogni </w:t>
      </w:r>
      <w:r>
        <w:rPr>
          <w:spacing w:val="-2"/>
        </w:rPr>
        <w:t>anno).</w:t>
      </w:r>
    </w:p>
    <w:p w:rsidR="002148D2" w:rsidRDefault="005D0A72">
      <w:pPr>
        <w:pStyle w:val="Corpodeltesto"/>
        <w:ind w:right="852"/>
      </w:pPr>
      <w:r>
        <w:t>Nelcasodellamobilitàd’ufficio,adesempio,ildocentechehaprestato6annidiserviziopre-ruolo,chevienericonosciuto oriconoscibileaifinidellaprogressionedicarrieranellamisuradi5annie4mesi,hadiritto,pertaleservizio,all'attribuzione di punti 16 derivanti dal seguente calcolo:</w:t>
      </w:r>
    </w:p>
    <w:p w:rsidR="002148D2" w:rsidRDefault="002148D2">
      <w:pPr>
        <w:sectPr w:rsidR="002148D2" w:rsidSect="009D3F1D">
          <w:footerReference w:type="default" r:id="rId7"/>
          <w:pgSz w:w="11910" w:h="16840"/>
          <w:pgMar w:top="1340" w:right="280" w:bottom="1140" w:left="320" w:header="0" w:footer="946" w:gutter="0"/>
          <w:pgNumType w:start="85"/>
          <w:cols w:space="720"/>
        </w:sectPr>
      </w:pPr>
    </w:p>
    <w:p w:rsidR="002148D2" w:rsidRDefault="0099114C">
      <w:pPr>
        <w:pStyle w:val="Corpodeltesto"/>
        <w:ind w:left="695"/>
        <w:jc w:val="left"/>
        <w:rPr>
          <w:sz w:val="20"/>
        </w:rPr>
      </w:pPr>
      <w:r>
        <w:rPr>
          <w:noProof/>
          <w:sz w:val="20"/>
        </w:rPr>
      </w:r>
      <w:r>
        <w:rPr>
          <w:noProof/>
          <w:sz w:val="20"/>
        </w:rPr>
        <w:pict>
          <v:group id="Group 5" o:spid="_x0000_s1026" style="width:493.8pt;height:46.7pt;mso-position-horizontal-relative:char;mso-position-vertical-relative:line" coordsize="62712,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">
            <v:shape id="Graphic 6" o:spid="_x0000_s1027" style="position:absolute;width:62712;height:2978;visibility:visible" coordsize="6271260,297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" adj="0,,0" path="m6083,l,,,6096,,156921,,297434r6083,l6083,156972r,-150876l6083,xem6270993,r-6083,l6096,r,6096l6264910,6096r,150825l6264910,297434r6083,l6270993,156972r,-150876l6270993,xe" fillcolor="black" stroked="f">
              <v:stroke joinstyle="round"/>
              <v:formulas/>
              <v:path arrowok="t" o:connecttype="segments"/>
            </v:shape>
            <v:shape id="Graphic 7" o:spid="_x0000_s1028" style="position:absolute;left:746;top:4263;width:3753;height:13;visibility:visible;mso-wrap-style:square;v-text-anchor:top" coordsize="375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" path="m,l374904,e" filled="f" strokeweight=".2mm">
              <v:path arrowok="t"/>
            </v:shape>
            <v:shape id="Graphic 8" o:spid="_x0000_s1029" style="position:absolute;top:2974;width:62712;height:2959;visibility:visible" coordsize="6271260,295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" adj="0,,0" path="m6083,l,,,138671,,289547r,6096l6083,295643r,-6096l6083,138671,6083,xem6270993,r-6083,l6264910,138671r,150876l6096,289547r,6096l6264910,295643r6083,l6270993,289547r,-150876l6270993,xe" fillcolor="black" stroked="f">
              <v:stroke joinstyle="round"/>
              <v:formulas/>
              <v:path arrowok="t" o:connecttype="segments"/>
            </v:shape>
            <v:shapetype id="_x0000_t202" coordsize="21600,21600" o:spt="202" path="m,l,21600r21600,l21600,xe">
              <v:stroke joinstyle="miter"/>
              <v:path gradientshapeok="t" o:connecttype="rect"/>
            </v:shapetype>
            <v:shape id="Textbox 9" o:spid="_x0000_s1030" type="#_x0000_t202" style="position:absolute;left:746;top:182;width:18377;height:27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148D2" w:rsidRDefault="005D0A72">
                    <w:pPr>
                      <w:spacing w:line="244" w:lineRule="auto"/>
                      <w:rPr>
                        <w:sz w:val="18"/>
                      </w:rPr>
                    </w:pPr>
                    <w:r>
                      <w:rPr>
                        <w:sz w:val="18"/>
                      </w:rPr>
                      <w:t>primi 4 anni(valutati per intero) rimanenti2anni(valutatidueterzi)</w:t>
                    </w:r>
                  </w:p>
                </w:txbxContent>
              </v:textbox>
            </v:shape>
            <v:shape id="Textbox 10" o:spid="_x0000_s1031" type="#_x0000_t202" style="position:absolute;left:20153;top:176;width:1257;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148D2" w:rsidRDefault="005D0A72">
                    <w:pPr>
                      <w:rPr>
                        <w:rFonts w:ascii="Symbol" w:hAnsi="Symbol"/>
                        <w:sz w:val="18"/>
                      </w:rPr>
                    </w:pPr>
                    <w:r>
                      <w:rPr>
                        <w:rFonts w:ascii="Symbol" w:hAnsi="Symbol"/>
                        <w:spacing w:val="-10"/>
                        <w:sz w:val="18"/>
                      </w:rPr>
                      <w:t></w:t>
                    </w:r>
                  </w:p>
                </w:txbxContent>
              </v:textbox>
            </v:shape>
            <v:shape id="Textbox 11" o:spid="_x0000_s1032" type="#_x0000_t202" style="position:absolute;left:25563;top:182;width:14485;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148D2" w:rsidRDefault="005D0A72">
                    <w:pPr>
                      <w:rPr>
                        <w:sz w:val="18"/>
                      </w:rPr>
                    </w:pPr>
                    <w:r>
                      <w:rPr>
                        <w:sz w:val="18"/>
                      </w:rPr>
                      <w:t>4 annix3punti=12</w:t>
                    </w:r>
                    <w:r>
                      <w:rPr>
                        <w:spacing w:val="-4"/>
                        <w:sz w:val="18"/>
                      </w:rPr>
                      <w:t>punti</w:t>
                    </w:r>
                  </w:p>
                </w:txbxContent>
              </v:textbox>
            </v:shape>
            <v:shape id="Textbox 12" o:spid="_x0000_s1033" type="#_x0000_t202" style="position:absolute;left:20077;top:1581;width:19710;height:1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148D2" w:rsidRDefault="005D0A72">
                    <w:pPr>
                      <w:tabs>
                        <w:tab w:val="left" w:pos="400"/>
                      </w:tabs>
                      <w:rPr>
                        <w:sz w:val="18"/>
                      </w:rPr>
                    </w:pPr>
                    <w:r>
                      <w:rPr>
                        <w:rFonts w:ascii="Symbol" w:hAnsi="Symbol"/>
                        <w:spacing w:val="-10"/>
                        <w:sz w:val="18"/>
                      </w:rPr>
                      <w:t></w:t>
                    </w:r>
                    <w:r>
                      <w:rPr>
                        <w:rFonts w:ascii="Times New Roman" w:hAnsi="Times New Roman"/>
                        <w:sz w:val="18"/>
                      </w:rPr>
                      <w:tab/>
                    </w:r>
                    <w:r>
                      <w:rPr>
                        <w:sz w:val="18"/>
                      </w:rPr>
                      <w:t>2/3x 2annix3punti=4</w:t>
                    </w:r>
                    <w:r>
                      <w:rPr>
                        <w:spacing w:val="-2"/>
                        <w:sz w:val="18"/>
                      </w:rPr>
                      <w:t>punti</w:t>
                    </w:r>
                  </w:p>
                </w:txbxContent>
              </v:textbox>
            </v:shape>
            <v:shape id="Textbox 13" o:spid="_x0000_s1034" type="#_x0000_t202" style="position:absolute;left:746;top:4360;width:14745;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2148D2" w:rsidRDefault="005D0A72">
                    <w:pPr>
                      <w:tabs>
                        <w:tab w:val="left" w:pos="791"/>
                      </w:tabs>
                      <w:rPr>
                        <w:sz w:val="18"/>
                      </w:rPr>
                    </w:pPr>
                    <w:r>
                      <w:rPr>
                        <w:spacing w:val="-2"/>
                        <w:sz w:val="18"/>
                      </w:rPr>
                      <w:t>totale:</w:t>
                    </w:r>
                    <w:r>
                      <w:rPr>
                        <w:sz w:val="18"/>
                      </w:rPr>
                      <w:tab/>
                      <w:t>12punti+4</w:t>
                    </w:r>
                    <w:r>
                      <w:rPr>
                        <w:spacing w:val="-2"/>
                        <w:sz w:val="18"/>
                      </w:rPr>
                      <w:t>punti</w:t>
                    </w:r>
                  </w:p>
                </w:txbxContent>
              </v:textbox>
            </v:shape>
            <v:shape id="Textbox 14" o:spid="_x0000_s1035" type="#_x0000_t202" style="position:absolute;left:21083;top:4355;width:1257;height:1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148D2" w:rsidRDefault="005D0A72">
                    <w:pPr>
                      <w:rPr>
                        <w:rFonts w:ascii="Symbol" w:hAnsi="Symbol"/>
                        <w:sz w:val="18"/>
                      </w:rPr>
                    </w:pPr>
                    <w:r>
                      <w:rPr>
                        <w:rFonts w:ascii="Symbol" w:hAnsi="Symbol"/>
                        <w:spacing w:val="-10"/>
                        <w:sz w:val="18"/>
                      </w:rPr>
                      <w:t></w:t>
                    </w:r>
                  </w:p>
                </w:txbxContent>
              </v:textbox>
            </v:shape>
            <v:shape id="Textbox 15" o:spid="_x0000_s1036" type="#_x0000_t202" style="position:absolute;left:37575;top:4360;width:4642;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2148D2" w:rsidRDefault="005D0A72">
                    <w:pPr>
                      <w:rPr>
                        <w:sz w:val="18"/>
                      </w:rPr>
                    </w:pPr>
                    <w:r>
                      <w:rPr>
                        <w:sz w:val="18"/>
                      </w:rPr>
                      <w:t>16</w:t>
                    </w:r>
                    <w:r>
                      <w:rPr>
                        <w:spacing w:val="-2"/>
                        <w:sz w:val="18"/>
                      </w:rPr>
                      <w:t>punti.</w:t>
                    </w:r>
                  </w:p>
                </w:txbxContent>
              </v:textbox>
            </v:shape>
            <w10:wrap type="none"/>
            <w10:anchorlock/>
          </v:group>
        </w:pict>
      </w:r>
    </w:p>
    <w:p w:rsidR="002148D2" w:rsidRDefault="005D0A72">
      <w:pPr>
        <w:pStyle w:val="Corpodeltesto"/>
        <w:ind w:right="856"/>
      </w:pPr>
      <w:r>
        <w:t>Oltre che per i docenti delle scuole ed istituti di istruzione di II grado ed artistica, il cui servizio di ruolo prestato come insegnantediscuolasecondariadiIgradodeveesseresemprevalutato,iservizidicuialprecedentecapoversodovranno esserevalutatianchesealladatadiiniziodell'annoincorso,gliinteressatinonabbianoancorasuperatoilperiododiprova ai sensi della legge n. 251 del 5.6.1985.</w:t>
      </w:r>
    </w:p>
    <w:p w:rsidR="002148D2" w:rsidRDefault="005D0A72">
      <w:pPr>
        <w:pStyle w:val="Corpodeltesto"/>
        <w:ind w:right="850"/>
      </w:pPr>
      <w:r>
        <w:t>Il servizio di ruolo o non di ruolo effettivamente prestato in scuole o istituti situati nelle piccole isole è valutato il doppio, ancheneicasidimancataprestazionedelserviziopergravidanza,puerperioeperserviziomilitaredilevaoperilsostitutivo servizio civile, in conformità a quanto previsto sul riconoscimento di tale servizio dalle specifiche normative.</w:t>
      </w:r>
    </w:p>
    <w:p w:rsidR="002148D2" w:rsidRDefault="005D0A72">
      <w:pPr>
        <w:pStyle w:val="Corpodeltesto"/>
        <w:ind w:right="849"/>
      </w:pPr>
      <w:r>
        <w:t>Qualorail docente abbiausufruito di periodi di aspettativa per famiglia il punteggio per iservizi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parentale,CapoVII–Congediperlamalattiadelfiglio)devonoesserecomputatinell’anzianitàdiservizioatuttiglieffetti. 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organismiedentiinternazionali,èriconosciutoilperiododiduratadelcorsoodellaborsadistudiocomeeffettivoservizio di ruolo e quindi valutato ai fini del trasferimento a domanda o d'ufficio ai sensi della lettera A), se si è in servizio nello stessoruolo,mentreèvalutatoaisensidellaletteraB)nellaparterelativaalservizioinaltroruolo,deltitoloIdelletabelle divalutazione.Analogamentesonoriconosciutiutiligliannidiserviziocomericercatoreatempodeterminatodelpersonale docente già di ruolo, ai sensi della legge 240/10 e s.i.m. art 24 comma 9bis. Tale riconoscimento avviene tenuto conto della circostanza che il periodo di questo tipo di congedo straordinario è utile ai fini della progressione di carriera, del trattamentodiquiescenzaediprevidenza.Dettoperiodononvavalutatoaifinidell'attribuzionedelpunteggioconcernente la continuità del servizio nella stessa scuola, né nel comune.</w:t>
      </w:r>
    </w:p>
    <w:p w:rsidR="002148D2" w:rsidRDefault="005D0A72">
      <w:pPr>
        <w:pStyle w:val="Corpodeltesto"/>
      </w:pPr>
      <w:r>
        <w:t>Ilservizioprestatonellescuoleparitarienonèvalutabileinquantononriconoscibileaifinidellaricostruzionedi</w:t>
      </w:r>
      <w:r>
        <w:rPr>
          <w:spacing w:val="-2"/>
        </w:rPr>
        <w:t>carriera.</w:t>
      </w:r>
    </w:p>
    <w:p w:rsidR="002148D2" w:rsidRDefault="005D0A72">
      <w:pPr>
        <w:pStyle w:val="Corpodeltesto"/>
        <w:spacing w:line="217" w:lineRule="exact"/>
      </w:pPr>
      <w:r>
        <w:t xml:space="preserve">E’fattosalvo ilriconoscimentodelservizio </w:t>
      </w:r>
      <w:r>
        <w:rPr>
          <w:spacing w:val="-2"/>
        </w:rPr>
        <w:t>prestato:</w:t>
      </w:r>
    </w:p>
    <w:p w:rsidR="002148D2" w:rsidRDefault="005D0A72">
      <w:pPr>
        <w:pStyle w:val="Paragrafoelenco"/>
        <w:numPr>
          <w:ilvl w:val="0"/>
          <w:numId w:val="5"/>
        </w:numPr>
        <w:tabs>
          <w:tab w:val="left" w:pos="1533"/>
        </w:tabs>
        <w:ind w:right="854"/>
        <w:rPr>
          <w:sz w:val="18"/>
        </w:rPr>
      </w:pPr>
      <w:r>
        <w:rPr>
          <w:sz w:val="18"/>
        </w:rPr>
        <w:t>finoal31.8.2008nelle scuoleparitarieprimarieche abbiano mantenutolostatus di parificate congiuntamente a quello di paritarie</w:t>
      </w:r>
    </w:p>
    <w:p w:rsidR="002148D2" w:rsidRDefault="005D0A72">
      <w:pPr>
        <w:pStyle w:val="Paragrafoelenco"/>
        <w:numPr>
          <w:ilvl w:val="0"/>
          <w:numId w:val="5"/>
        </w:numPr>
        <w:tabs>
          <w:tab w:val="left" w:pos="1531"/>
        </w:tabs>
        <w:ind w:left="1531" w:hanging="358"/>
        <w:rPr>
          <w:sz w:val="18"/>
        </w:rPr>
      </w:pPr>
      <w:r>
        <w:rPr>
          <w:sz w:val="18"/>
        </w:rPr>
        <w:t>nellescuoleparitariedell’infanzia</w:t>
      </w:r>
      <w:r>
        <w:rPr>
          <w:spacing w:val="-2"/>
          <w:sz w:val="18"/>
        </w:rPr>
        <w:t>comunali</w:t>
      </w:r>
    </w:p>
    <w:p w:rsidR="002148D2" w:rsidRDefault="005D0A72">
      <w:pPr>
        <w:pStyle w:val="Paragrafoelenco"/>
        <w:numPr>
          <w:ilvl w:val="0"/>
          <w:numId w:val="5"/>
        </w:numPr>
        <w:tabs>
          <w:tab w:val="left" w:pos="1533"/>
        </w:tabs>
        <w:rPr>
          <w:sz w:val="18"/>
        </w:rPr>
      </w:pPr>
      <w:r>
        <w:rPr>
          <w:sz w:val="18"/>
        </w:rPr>
        <w:t>nellescuolesecondariepareggiate(art.360del</w:t>
      </w:r>
      <w:r>
        <w:rPr>
          <w:spacing w:val="-2"/>
          <w:sz w:val="18"/>
        </w:rPr>
        <w:t>T.U.).</w:t>
      </w:r>
    </w:p>
    <w:p w:rsidR="002148D2" w:rsidRDefault="005D0A72">
      <w:pPr>
        <w:pStyle w:val="Corpodeltesto"/>
        <w:spacing w:before="190" w:line="217" w:lineRule="exact"/>
      </w:pPr>
      <w:r>
        <w:t>NOT</w:t>
      </w:r>
      <w:r>
        <w:rPr>
          <w:spacing w:val="-10"/>
        </w:rPr>
        <w:t>E</w:t>
      </w:r>
    </w:p>
    <w:p w:rsidR="002148D2" w:rsidRDefault="005D0A72">
      <w:pPr>
        <w:pStyle w:val="Paragrafoelenco"/>
        <w:numPr>
          <w:ilvl w:val="0"/>
          <w:numId w:val="4"/>
        </w:numPr>
        <w:tabs>
          <w:tab w:val="left" w:pos="1112"/>
        </w:tabs>
        <w:spacing w:line="217" w:lineRule="exact"/>
        <w:ind w:left="1112" w:hanging="300"/>
        <w:jc w:val="both"/>
        <w:rPr>
          <w:sz w:val="18"/>
        </w:rPr>
      </w:pPr>
      <w:r>
        <w:rPr>
          <w:sz w:val="18"/>
        </w:rPr>
        <w:t>Ilruolodiappartenenzavariferitorispettivamente:a)allascuoladell’infanzia;b)allascuolaprimaria;c)alla</w:t>
      </w:r>
      <w:r>
        <w:rPr>
          <w:spacing w:val="-2"/>
          <w:sz w:val="18"/>
        </w:rPr>
        <w:t>scuola</w:t>
      </w:r>
    </w:p>
    <w:p w:rsidR="002148D2" w:rsidRDefault="005D0A72">
      <w:pPr>
        <w:pStyle w:val="Corpodeltesto"/>
        <w:spacing w:before="1" w:line="217" w:lineRule="exact"/>
      </w:pPr>
      <w:r>
        <w:t>secondariadiI grado;d)agliistitutidiistruzionesecondariadiII gradoe</w:t>
      </w:r>
      <w:r>
        <w:rPr>
          <w:spacing w:val="-2"/>
        </w:rPr>
        <w:t>artistica.</w:t>
      </w:r>
    </w:p>
    <w:p w:rsidR="002148D2" w:rsidRDefault="005D0A72">
      <w:pPr>
        <w:pStyle w:val="Corpodeltesto"/>
        <w:ind w:right="854"/>
      </w:pPr>
      <w:r>
        <w:t xml:space="preserve">Va valutato nella misura prevista dalla presente voce il servizio prestato, a decorrere dall'anno scolastico 1978/79, dalle assistenti di scuola materna statale utilizzate, ai sensi dell'articolo 8 della legge n. 463/78, come insegnanti di scuola </w:t>
      </w:r>
      <w:r>
        <w:rPr>
          <w:spacing w:val="-2"/>
        </w:rPr>
        <w:t>materna.</w:t>
      </w:r>
    </w:p>
    <w:p w:rsidR="002148D2" w:rsidRDefault="005D0A72">
      <w:pPr>
        <w:pStyle w:val="Corpodeltesto"/>
        <w:ind w:right="854"/>
      </w:pPr>
      <w: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rsidR="002148D2" w:rsidRDefault="005D0A72">
      <w:pPr>
        <w:pStyle w:val="Corpodeltesto"/>
        <w:spacing w:before="1"/>
        <w:ind w:right="852"/>
      </w:pPr>
      <w:r>
        <w:t>Per ogni anno diinsegnamento prestato, con ilpossesso delprescritto titolo dispecializzazione, nelle scuole specialio ad indirizzo didattico differenziato o nelle classi differenziali, o nei posti di sostegno, o nelle DOS, qualora il trasferimento a domandaod’ufficiosiarichiestoindifferentementesiaperlescuolespeciali,siaperquelleaindirizzodidatticodifferenziato, sia, infine, per posti di sostegno il punteggio è raddoppiato.</w:t>
      </w:r>
    </w:p>
    <w:p w:rsidR="002148D2" w:rsidRDefault="005D0A72">
      <w:pPr>
        <w:pStyle w:val="Corpodeltesto"/>
        <w:ind w:right="850"/>
      </w:pPr>
      <w:r>
        <w:t>Relativamente ai docenti delle scuole primarie, per ogni anno di insegnamento nella scuola di montagna ai sensi della legge1/3/1957,n.90,ilpunteggioèraddoppiato.Perl'attribuzionedelpunteggiosiprescindedalrequisitodellaresidenza in sede. Per ogni anno di servizio prestato nei paesi in via di sviluppo il punteggio è raddoppiato.</w:t>
      </w:r>
    </w:p>
    <w:p w:rsidR="002148D2" w:rsidRDefault="005D0A72">
      <w:pPr>
        <w:pStyle w:val="Paragrafoelenco"/>
        <w:numPr>
          <w:ilvl w:val="0"/>
          <w:numId w:val="4"/>
        </w:numPr>
        <w:tabs>
          <w:tab w:val="left" w:pos="1112"/>
        </w:tabs>
        <w:ind w:left="812" w:right="85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2148D2" w:rsidRDefault="005D0A72">
      <w:pPr>
        <w:pStyle w:val="Paragrafoelenco"/>
        <w:numPr>
          <w:ilvl w:val="0"/>
          <w:numId w:val="4"/>
        </w:numPr>
        <w:tabs>
          <w:tab w:val="left" w:pos="1098"/>
        </w:tabs>
        <w:ind w:left="812" w:right="852" w:firstLine="0"/>
        <w:jc w:val="both"/>
        <w:rPr>
          <w:sz w:val="18"/>
        </w:rPr>
      </w:pPr>
      <w:r>
        <w:rPr>
          <w:sz w:val="18"/>
        </w:rPr>
        <w:t>Ladizione“piccoleisole”ècomprensivaditutteleisoledelterritorioitaliano,adeccezione,ovviamente,delledueisole maggiori (Sicilia e Sardegna). Il punteggio aggiuntivo previsto per il servizio prestato nelle piccole isole è attribuito indipendentemente dal luogo di residenza dell’interessato.</w:t>
      </w:r>
    </w:p>
    <w:p w:rsidR="002148D2" w:rsidRDefault="005D0A72">
      <w:pPr>
        <w:pStyle w:val="Paragrafoelenco"/>
        <w:numPr>
          <w:ilvl w:val="0"/>
          <w:numId w:val="4"/>
        </w:numPr>
        <w:tabs>
          <w:tab w:val="left" w:pos="1096"/>
        </w:tabs>
        <w:ind w:left="812" w:right="848" w:firstLine="0"/>
        <w:jc w:val="both"/>
        <w:rPr>
          <w:sz w:val="18"/>
        </w:rPr>
      </w:pPr>
      <w:r>
        <w:rPr>
          <w:sz w:val="18"/>
        </w:rPr>
        <w:t>L'anzianitàderivantedadecorrenzagiuridicadellanominaanteriorealladecorrenzaeconomica,senonèstatoprestato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 punti per ogni anno per tutti gli anni. Il servizio pre-ruolo ai fini della compilazione delle graduatorie interne per l’individuazione del perdente posto continua ad essere valutato 3 punti per i primi quattro anni e 2 per i successivi. Nella mobilità d’ufficio in merito alla valutazione di un precedente servizio di ruolo, prestato in un ruolo diverso, si precisa che</w:t>
      </w:r>
    </w:p>
    <w:p w:rsidR="002148D2" w:rsidRDefault="002148D2">
      <w:pPr>
        <w:jc w:val="both"/>
        <w:rPr>
          <w:sz w:val="18"/>
        </w:rPr>
        <w:sectPr w:rsidR="002148D2" w:rsidSect="009D3F1D">
          <w:pgSz w:w="11910" w:h="16840"/>
          <w:pgMar w:top="1400" w:right="280" w:bottom="1140" w:left="320" w:header="0" w:footer="946" w:gutter="0"/>
          <w:cols w:space="720"/>
        </w:sectPr>
      </w:pPr>
    </w:p>
    <w:p w:rsidR="002148D2" w:rsidRDefault="005D0A72">
      <w:pPr>
        <w:pStyle w:val="Corpodeltesto"/>
        <w:spacing w:before="80"/>
        <w:ind w:right="849"/>
      </w:pPr>
      <w:r>
        <w:lastRenderedPageBreak/>
        <w:t>gliannidiserviziodiruoloprestatinellascuoladell’infanziasivalutanoperintero(3puntiperogniannopertuttigli anni) ai sensi della presente voce, nella scuolaprimaria (e viceversa), mentre si sommano al pre-ruolo e si valutano come pre- ruolo (3 punti per i primi quattro anni e 2 per i successivi), analogamente al ruolo della scuola primaria, nella scuola secondariasia di primo che di secondo grado. Gli anni diun precedente servizio di ruolo prestato nellascuolasecondaria di primo grado si valutano per intero (3 punti per ogni anno per tutti gli anni), sempre ai sensidella presente voce, nella scuolasecondariadisecondogrado (eviceversa),mentresisommanoaglianni dipre-ruoloesivalutanocomepre-ruolo (3 punti per i primi quattro anni e 2 per i successivi) se attualmente si è titolari nella scuola primaria o nella scuola dell’infanzia. Nella misura della presente voce è valutato anche il servizio pre-ruolo prestato per almeno 180 giorni o ininterrottamente dal1 febbraio fino altermine delle operazioni discrutinio finale o, in quanto riconoscibile, per lascuola materna, fino al termine delle attività educative, nei limiti previsti dagli artt. 485, 490 del decreto legislativo n. 297/94 ai finidellavalutabilitàperlacarriera,nonchéilservizioprestatoinaltroruoloriconosciutooriconoscibileaifinidellacarriera aisensideldecreto-legge19/6/70n.370,convertitoconmodificazioninellalegge26/7/70n.576esuccessiveintegrazioni, ovvero il servizio pre-ruolo prestato senza il prescritto titolo di specializzazione in scuole speciali o su posti di sostegno. Per ogni anno di insegnamento prestato, con il possesso delprescritto titolo di specializzazione, nelle scuole speciali o ad indirizzo didattico differenziato o nelle classi differenziali, o nei posti di sostegno, o nelle exDOS, qualora il trasferimento a domanda o d’ufficio sia richiesto indifferentemente sia per le scuole speciali, sia per quelle a indirizzo didattico differenziatosia,infine,perpostidisostegnoilpunteggioèraddoppiato.Relativamenteagliinsegnantidiscuoleprimarie, perogniannodiinsegnamentoinscuoladimontagnaaisensidellalegge1/3/1957,n.90,ilpunteggioèraddoppiato.Per l'attribuzione del punteggio si prescinde dal requisito della residenza in sede. Va valutato nella misura prevista dalla presente voce il servizio dei docenti appartenenti al ruolo dei laureati degli istituti di istruzione secondaria di II grado e artistica,prestatoprecedentementenelruolodeidiplomatieviceversa.Il servizioprestatoinqualitàdiassistenteneilicei artistici, va considerato come servizio prestato nel ruolo dei docenti diplomati. Nella stessa misura va valutato, altresì, il servizio del personale educativo transitato nel ruolo degli insegnanti della scuola primaria e viceversa.</w:t>
      </w:r>
    </w:p>
    <w:p w:rsidR="002148D2" w:rsidRDefault="005D0A72">
      <w:pPr>
        <w:pStyle w:val="Paragrafoelenco"/>
        <w:numPr>
          <w:ilvl w:val="0"/>
          <w:numId w:val="4"/>
        </w:numPr>
        <w:tabs>
          <w:tab w:val="left" w:pos="1098"/>
        </w:tabs>
        <w:ind w:left="812" w:right="848" w:firstLine="0"/>
        <w:jc w:val="both"/>
        <w:rPr>
          <w:sz w:val="18"/>
        </w:rPr>
      </w:pPr>
      <w:r>
        <w:rPr>
          <w:sz w:val="18"/>
        </w:rPr>
        <w:t>Lacontinuitàdelservizioprestatoininterrottamentedaalmenountriennionellascuoladiattualetitolaritàovveronella scuoladi servizio per il personale ex titolare di Dotazione Organica di Sostegno (DOS) nella scuolasecondariadi II grado (lettera C, del titolo I della tabella di valutazione dei trasferimenti) deve essere attestata dall'interessato con apposita dichiarazione personale. Il primo anno del triennio per l’attribuzione del punteggio per la continuità al personale ex DOS decorreapartiredall’annoscolastico2003/2004.Ilprimoannodeltriennioperl’attribuzionedelpunteggioperlacontinuità aidocentidireligionecattolicadecorreapartiredall’a.s.2009/2010.L’introduzionenell’a.s.1998/99dell’organicodicircolo, per la scuola primaria, e nell’a.s. 1999/2000 per la scuola dell’infanzia e per la scuola primaria dei comuni di montagna e delle piccole isole, non costituisce soluzione dicontinuità del servizio aifini della dichiarazione diservizio continuativo nel caso di passaggio dal plesso dititolarità del docente al circolo corrispondente. Analogamente non costituisce soluzione di continuitàl’introduzionedell’organicounicodell’autonomia,conl’automaticaattribuzionedellatitolaritàsucodiceunico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punteggioprevistodalpresentecomma,devonoconcorrere,perglianniconsiderati,latitolaritàneltipodiposto(comune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punteggioperlacontinuitàdelservizio,vafattoriferimentoallatitolaritàdelpostoperl’istruzioneelaformazionedell’età adulta a suo tempo individuati a livello di distretto o comunque nelle sedi di organico confluite nei C.P.I.A. Per i docenti titolariin istitutiin cuisonopresenticorsiseralie,analogamente,peridocentititolariin corsiseralilacontinuitàdidattica è riferita esclusivamente al servizio prestato sullo stesso tipo organico di titolarità (o diurno o serale). Da tale ultimo requisito si prescinde limitatamente al solo personale beneficiario della precedenza di cui all’art. 13, comma 1, punto II),</w:t>
      </w:r>
    </w:p>
    <w:p w:rsidR="002148D2" w:rsidRDefault="005D0A72">
      <w:pPr>
        <w:pStyle w:val="Corpodeltesto"/>
        <w:spacing w:before="2"/>
        <w:ind w:right="849"/>
      </w:pPr>
      <w:r>
        <w:t>-Personaletrasferitod’ufficionell’ultimoottennio-delpresentecontratto.Ilpunteggioinquestionevaattribuitoanchein tutti i casi in cui il periodo di mancata prestazione del servizio nella scuola o plesso di titolarità è riconosciuto a tutti gli effettidallenormevigenticomeserviziovalidamenteprestatonellamedesimascuola.Conseguentemente,ilpunteggioper la continuità del servizio deve essere attribuito nel caso di assenze per motivi di salute, per gravidanza e puerperio, compresiicongedidicui al decretolegislativon.151/01,perserviziomilitare dilevao perilsostitutivoserviziocivile,per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collocamentofuoriruoloaisensidellalegge23dicembre1998,n.448,art.26,comma8perilperiodoincuimantengono latitolaritàaisensideldecreto-legge 28/8/2000,n.240,convertitoconmodificazioninellalegge27/10/2000,n.306,per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continuitàneanche lafruizione delcongedobiennale per l’assistenza afamiliaricon grave disabilità di cui all’art. 42 comma 5 del decreto legislativo n. 151/01. Si precisa, inoltre, che nel caso di dimensionamento della rete scolastica (sdoppiamento, aggregazione, soppressione, fusione di scuole) la titolarità ed il servizio relativi alla scuola di nuovaistituzioneoaggregantesidevonoricongiungereallatitolaritàedalserviziorelativiallascuolasdoppiata,aggregata,</w:t>
      </w:r>
    </w:p>
    <w:p w:rsidR="002148D2" w:rsidRDefault="002148D2">
      <w:pPr>
        <w:sectPr w:rsidR="002148D2" w:rsidSect="009D3F1D">
          <w:pgSz w:w="11910" w:h="16840"/>
          <w:pgMar w:top="1320" w:right="280" w:bottom="1140" w:left="320" w:header="0" w:footer="946" w:gutter="0"/>
          <w:cols w:space="720"/>
        </w:sectPr>
      </w:pPr>
    </w:p>
    <w:p w:rsidR="002148D2" w:rsidRDefault="005D0A72">
      <w:pPr>
        <w:pStyle w:val="Corpodeltesto"/>
        <w:spacing w:before="80"/>
        <w:ind w:right="849"/>
      </w:pPr>
      <w:r>
        <w:lastRenderedPageBreak/>
        <w:t>soppressaofusaalfinedell’attribuzionedelpunteggioinquestione.Noninterrompelacontinuitàdelserviziol'utilizzazione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precedentetitolaritàvienevalutataanchealpersonaledocentebeneficiariodellaprecedenzadicuiall’art13,puntoII)del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trasferimentoenonanchedelladomandadipassaggio.Neiriguardidelpersonaledocenteededucativosoprannumerario trasferito d’ufficio senza aver prodotto domanda o trasferito a domanda condizionata, che abbia richiesto come prima preferenza in ciascun anno dell’ottennio il rientro nella scuola o nel comune di precedente titolarità, l’aver ottenuto nel corso dell’ottennio il</w:t>
      </w:r>
      <w:r w:rsidR="00265EA1">
        <w:t xml:space="preserve"> </w:t>
      </w:r>
      <w:r>
        <w:t>trasferimento per altre preferenze espresse nella</w:t>
      </w:r>
      <w:r w:rsidR="00265EA1">
        <w:t xml:space="preserve"> </w:t>
      </w:r>
      <w:r>
        <w:t>domanda</w:t>
      </w:r>
      <w:r w:rsidR="00265EA1">
        <w:t xml:space="preserve"> </w:t>
      </w:r>
      <w:r>
        <w:t>non interrompe la</w:t>
      </w:r>
      <w:r w:rsidR="00265EA1">
        <w:t xml:space="preserve"> </w:t>
      </w:r>
      <w:r>
        <w:t>continuità del</w:t>
      </w:r>
      <w:r w:rsidR="00265EA1">
        <w:t xml:space="preserve"> </w:t>
      </w:r>
      <w:r>
        <w:t>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w:t>
      </w:r>
      <w:r w:rsidR="00265EA1">
        <w:t xml:space="preserve"> </w:t>
      </w:r>
      <w:r>
        <w:t>decreto legislativo n. 297/94, ai docenti utilizzati a domanda o d'ufficio, sui posti di sostegno anche in scuole o sedi diverse da quella di titolarità, ai docentidellascuolaprimariautilizzaticomespecialistiperlalinguastranierapressoilplessoofuoridelplesso di</w:t>
      </w:r>
      <w:r w:rsidR="00265EA1">
        <w:t xml:space="preserve"> </w:t>
      </w:r>
      <w:r>
        <w:t xml:space="preserve">titolarità, aidocentiutilizzatiinmaterieaffiniedaidocenticheprestanoservizionellefigureprofessionalidicuiall'art.5del </w:t>
      </w:r>
      <w:r>
        <w:rPr>
          <w:sz w:val="16"/>
        </w:rPr>
        <w:t xml:space="preserve">decreto- legge </w:t>
      </w:r>
      <w:r>
        <w:t>6.8.1988, n. 323convertito con modificazioni nella legge 6.10.1988, n. 426. Il punteggio in questione</w:t>
      </w:r>
      <w:r w:rsidR="00265EA1">
        <w:t xml:space="preserve"> </w:t>
      </w:r>
      <w:r>
        <w:t>spetta anche aidocentiappartenentiapostooclassediconcorsoinesuberoutilizzatiadomandaod'ufficioaisensidell'art.1deldecreto legislativo n. 35/93, in ruolo o classe di concorso diversi da quelli di titolarità. In ogni caso non deve essere considerata interruzione della continuità del servizio nella scuola di titolarità la mancata prestazione del servizio per un periodo di duratacomplessivainferiorea6mesiinciascunannoscolastico.Ilpunteggiodicuitrattasinonspetta,invece,nel casodi assegnazione provvisoria e di trasferimento annuale salvo che si tratti di docente trasferito nell’ottennio quale soprannumerario che abbia</w:t>
      </w:r>
      <w:r w:rsidR="00265EA1">
        <w:t xml:space="preserve"> </w:t>
      </w:r>
      <w:r>
        <w:t>chiesto, in ciascun anno dell’ottennio medesimo, il</w:t>
      </w:r>
      <w:r w:rsidR="00265EA1">
        <w:t xml:space="preserve"> </w:t>
      </w:r>
      <w:r>
        <w:t>rientro nell'istituto di</w:t>
      </w:r>
      <w:r w:rsidR="00265EA1">
        <w:t xml:space="preserve"> </w:t>
      </w:r>
      <w:r>
        <w:t>precedente titolarità. Inquest’ultimocasol’averottenutoassegnazioneprovvisoriainterprovincialedeterminacomunquelaperditadelpunteggio di continuità a partire dalla mobilità del 2020/2021, mentre continua a permanere il diritto di rientro. Il punteggio va attribuitoselascuoladititolaritàgiuridicaelascuolaincuil'interessatohaprestatoserviziocontinuativocoincidonoperil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A075e transitati sulla</w:t>
      </w:r>
      <w:r w:rsidR="00265EA1">
        <w:t xml:space="preserve"> </w:t>
      </w:r>
      <w:r>
        <w:t>classe A076in forza della C.M.215/95,nella</w:t>
      </w:r>
      <w:r w:rsidR="00265EA1">
        <w:t xml:space="preserve"> </w:t>
      </w:r>
      <w:r>
        <w:t>sola</w:t>
      </w:r>
      <w:r w:rsidR="00265EA1">
        <w:t xml:space="preserve"> ipotes</w:t>
      </w:r>
      <w:r>
        <w:t>i</w:t>
      </w:r>
      <w:r w:rsidR="00265EA1">
        <w:t xml:space="preserve"> </w:t>
      </w:r>
      <w:r>
        <w:t>che non</w:t>
      </w:r>
      <w:r w:rsidR="00265EA1">
        <w:t xml:space="preserve"> </w:t>
      </w:r>
      <w:r>
        <w:t>sia</w:t>
      </w:r>
      <w:r w:rsidR="00265EA1">
        <w:t xml:space="preserve"> </w:t>
      </w:r>
      <w:r>
        <w:t>cambiato l’istituto</w:t>
      </w:r>
      <w:r w:rsidR="00265EA1">
        <w:t xml:space="preserve"> </w:t>
      </w:r>
      <w:r>
        <w:t>di titolarità. Non va valutato l'anno scolastico in corso al momento della presentazione della domanda.</w:t>
      </w:r>
    </w:p>
    <w:p w:rsidR="002148D2" w:rsidRDefault="005D0A72">
      <w:pPr>
        <w:pStyle w:val="Corpodeltesto"/>
        <w:spacing w:before="2"/>
        <w:ind w:right="853"/>
      </w:pPr>
      <w:r>
        <w:t>(5bis)Aifinidellaformazionedellagraduatoriaperl’individuazionedelsoprannumerarioedaifinideltrasferimentod’ufficio si prescinde dal triennio, fermo restando quanto precisato nella nota 5, la continuità didattica nella scuola di attuale titolarità viene così valutata:</w:t>
      </w:r>
    </w:p>
    <w:p w:rsidR="002148D2" w:rsidRDefault="0099114C">
      <w:pPr>
        <w:pStyle w:val="Corpodeltesto"/>
        <w:jc w:val="left"/>
        <w:rPr>
          <w:sz w:val="20"/>
        </w:rPr>
      </w:pPr>
      <w:r>
        <w:rPr>
          <w:noProof/>
          <w:sz w:val="20"/>
        </w:rPr>
      </w:r>
      <w:r>
        <w:rPr>
          <w:noProof/>
          <w:sz w:val="20"/>
        </w:rPr>
        <w:pict>
          <v:group id="Group 16" o:spid="_x0000_s1037" style="width:450.95pt;height:55.8pt;mso-position-horizontal-relative:char;mso-position-vertical-relative:line" coordsize="57270,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">
            <v:shape id="Textbox 17" o:spid="_x0000_s1038" type="#_x0000_t202" style="position:absolute;left:48213;top:45;width:9010;height:69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" filled="f" strokeweight=".72pt">
              <v:textbox inset="0,0,0,0">
                <w:txbxContent>
                  <w:p w:rsidR="002148D2" w:rsidRDefault="002148D2">
                    <w:pPr>
                      <w:rPr>
                        <w:sz w:val="18"/>
                      </w:rPr>
                    </w:pPr>
                  </w:p>
                  <w:p w:rsidR="002148D2" w:rsidRDefault="002148D2">
                    <w:pPr>
                      <w:rPr>
                        <w:sz w:val="18"/>
                      </w:rPr>
                    </w:pPr>
                  </w:p>
                  <w:p w:rsidR="002148D2" w:rsidRDefault="002148D2">
                    <w:pPr>
                      <w:rPr>
                        <w:sz w:val="18"/>
                      </w:rPr>
                    </w:pPr>
                  </w:p>
                  <w:p w:rsidR="002148D2" w:rsidRDefault="005D0A72">
                    <w:pPr>
                      <w:spacing w:before="1"/>
                      <w:ind w:left="631"/>
                      <w:rPr>
                        <w:sz w:val="18"/>
                      </w:rPr>
                    </w:pPr>
                    <w:r>
                      <w:rPr>
                        <w:sz w:val="18"/>
                      </w:rPr>
                      <w:t>Punti</w:t>
                    </w:r>
                    <w:r>
                      <w:rPr>
                        <w:spacing w:val="-10"/>
                        <w:sz w:val="18"/>
                      </w:rPr>
                      <w:t>2</w:t>
                    </w:r>
                  </w:p>
                  <w:p w:rsidR="002148D2" w:rsidRDefault="005D0A72">
                    <w:pPr>
                      <w:spacing w:before="1" w:line="216" w:lineRule="exact"/>
                      <w:ind w:left="631"/>
                      <w:rPr>
                        <w:sz w:val="18"/>
                      </w:rPr>
                    </w:pPr>
                    <w:r>
                      <w:rPr>
                        <w:sz w:val="18"/>
                      </w:rPr>
                      <w:t>Punti</w:t>
                    </w:r>
                    <w:r>
                      <w:rPr>
                        <w:spacing w:val="-10"/>
                        <w:sz w:val="18"/>
                      </w:rPr>
                      <w:t>3</w:t>
                    </w:r>
                  </w:p>
                </w:txbxContent>
              </v:textbox>
            </v:shape>
            <v:shape id="Textbox 18" o:spid="_x0000_s1039" type="#_x0000_t202" style="position:absolute;left:45;top:45;width:48171;height:69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" filled="f" strokeweight=".72pt">
              <v:textbox inset="0,0,0,0">
                <w:txbxContent>
                  <w:p w:rsidR="002148D2" w:rsidRDefault="005D0A72">
                    <w:pPr>
                      <w:numPr>
                        <w:ilvl w:val="0"/>
                        <w:numId w:val="3"/>
                      </w:numPr>
                      <w:tabs>
                        <w:tab w:val="left" w:pos="853"/>
                      </w:tabs>
                      <w:spacing w:before="2"/>
                      <w:ind w:right="64" w:firstLine="0"/>
                      <w:jc w:val="both"/>
                      <w:rPr>
                        <w:sz w:val="18"/>
                      </w:rPr>
                    </w:pPr>
                    <w:r>
                      <w:rPr>
                        <w:sz w:val="18"/>
                      </w:rPr>
                      <w:t>Perogniannodiserviziodiruoloprestatonellascuoladiattualetitolaritàodiincarico triennalesenzasoluzionedicontinuitàinaggiuntaaquelloprevistodallelettereA),A1), B), B1), B2)</w:t>
                    </w:r>
                  </w:p>
                  <w:p w:rsidR="002148D2" w:rsidRDefault="00265EA1">
                    <w:pPr>
                      <w:numPr>
                        <w:ilvl w:val="1"/>
                        <w:numId w:val="3"/>
                      </w:numPr>
                      <w:tabs>
                        <w:tab w:val="left" w:pos="805"/>
                      </w:tabs>
                      <w:spacing w:line="216" w:lineRule="exact"/>
                      <w:ind w:left="805" w:hanging="174"/>
                      <w:jc w:val="both"/>
                      <w:rPr>
                        <w:sz w:val="18"/>
                      </w:rPr>
                    </w:pPr>
                    <w:r>
                      <w:rPr>
                        <w:sz w:val="18"/>
                      </w:rPr>
                      <w:t>E</w:t>
                    </w:r>
                    <w:r w:rsidR="005D0A72">
                      <w:rPr>
                        <w:sz w:val="18"/>
                      </w:rPr>
                      <w:t>ntro</w:t>
                    </w:r>
                    <w:r>
                      <w:rPr>
                        <w:sz w:val="18"/>
                      </w:rPr>
                      <w:t xml:space="preserve"> </w:t>
                    </w:r>
                    <w:r w:rsidR="005D0A72">
                      <w:rPr>
                        <w:sz w:val="18"/>
                      </w:rPr>
                      <w:t>il</w:t>
                    </w:r>
                    <w:r>
                      <w:rPr>
                        <w:sz w:val="18"/>
                      </w:rPr>
                      <w:t xml:space="preserve"> </w:t>
                    </w:r>
                    <w:r w:rsidR="005D0A72">
                      <w:rPr>
                        <w:spacing w:val="-2"/>
                        <w:sz w:val="18"/>
                      </w:rPr>
                      <w:t>quinquennio.................................................................……………</w:t>
                    </w:r>
                  </w:p>
                  <w:p w:rsidR="002148D2" w:rsidRDefault="00265EA1">
                    <w:pPr>
                      <w:numPr>
                        <w:ilvl w:val="1"/>
                        <w:numId w:val="3"/>
                      </w:numPr>
                      <w:tabs>
                        <w:tab w:val="left" w:pos="805"/>
                      </w:tabs>
                      <w:spacing w:before="1" w:line="216" w:lineRule="exact"/>
                      <w:ind w:left="805" w:hanging="174"/>
                      <w:jc w:val="both"/>
                      <w:rPr>
                        <w:sz w:val="18"/>
                      </w:rPr>
                    </w:pPr>
                    <w:r>
                      <w:rPr>
                        <w:sz w:val="18"/>
                      </w:rPr>
                      <w:t>O</w:t>
                    </w:r>
                    <w:r w:rsidR="005D0A72">
                      <w:rPr>
                        <w:sz w:val="18"/>
                      </w:rPr>
                      <w:t>ltre</w:t>
                    </w:r>
                    <w:r>
                      <w:rPr>
                        <w:sz w:val="18"/>
                      </w:rPr>
                      <w:t xml:space="preserve"> </w:t>
                    </w:r>
                    <w:r w:rsidR="005D0A72">
                      <w:rPr>
                        <w:sz w:val="18"/>
                      </w:rPr>
                      <w:t>il</w:t>
                    </w:r>
                    <w:r>
                      <w:rPr>
                        <w:sz w:val="18"/>
                      </w:rPr>
                      <w:t xml:space="preserve"> </w:t>
                    </w:r>
                    <w:r w:rsidR="005D0A72">
                      <w:rPr>
                        <w:sz w:val="18"/>
                      </w:rPr>
                      <w:t>quinquennio</w:t>
                    </w:r>
                    <w:r w:rsidR="005D0A72">
                      <w:rPr>
                        <w:spacing w:val="-2"/>
                        <w:sz w:val="18"/>
                      </w:rPr>
                      <w:t xml:space="preserve"> ……………………………………………………....</w:t>
                    </w:r>
                  </w:p>
                </w:txbxContent>
              </v:textbox>
            </v:shape>
            <w10:wrap type="none"/>
            <w10:anchorlock/>
          </v:group>
        </w:pict>
      </w:r>
    </w:p>
    <w:p w:rsidR="002148D2" w:rsidRDefault="005D0A72">
      <w:pPr>
        <w:pStyle w:val="Corpodeltesto"/>
        <w:ind w:right="255"/>
        <w:jc w:val="left"/>
      </w:pPr>
      <w:r>
        <w:t>Sempreaifinidellaformazionedellagraduatoriaperl’individuazionedelsoprannumerarioedaifinideltrasferimento d’ufficio, viene valutata anche la continuità di servizio nel comune di attuale titolarità, nella seguente misura:</w:t>
      </w:r>
    </w:p>
    <w:p w:rsidR="002148D2" w:rsidRDefault="0099114C">
      <w:pPr>
        <w:pStyle w:val="Corpodeltesto"/>
        <w:jc w:val="left"/>
        <w:rPr>
          <w:sz w:val="20"/>
        </w:rPr>
      </w:pPr>
      <w:r>
        <w:rPr>
          <w:noProof/>
          <w:sz w:val="20"/>
        </w:rPr>
      </w:r>
      <w:r>
        <w:rPr>
          <w:noProof/>
          <w:sz w:val="20"/>
        </w:rPr>
        <w:pict>
          <v:group id="Group 19" o:spid="_x0000_s1040" style="width:450.95pt;height:34.1pt;mso-position-horizontal-relative:char;mso-position-vertical-relative:line" coordsize="57270,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">
            <v:shape id="Textbox 20" o:spid="_x0000_s1041" type="#_x0000_t202" style="position:absolute;left:48213;top:45;width:9010;height:4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" filled="f" strokeweight=".72pt">
              <v:textbox inset="0,0,0,0">
                <w:txbxContent>
                  <w:p w:rsidR="002148D2" w:rsidRDefault="002148D2">
                    <w:pPr>
                      <w:rPr>
                        <w:sz w:val="18"/>
                      </w:rPr>
                    </w:pPr>
                  </w:p>
                  <w:p w:rsidR="002148D2" w:rsidRDefault="002148D2">
                    <w:pPr>
                      <w:spacing w:before="2"/>
                      <w:rPr>
                        <w:sz w:val="18"/>
                      </w:rPr>
                    </w:pPr>
                  </w:p>
                  <w:p w:rsidR="002148D2" w:rsidRDefault="005D0A72">
                    <w:pPr>
                      <w:spacing w:line="216" w:lineRule="exact"/>
                      <w:ind w:left="631"/>
                      <w:rPr>
                        <w:sz w:val="18"/>
                      </w:rPr>
                    </w:pPr>
                    <w:r>
                      <w:rPr>
                        <w:sz w:val="18"/>
                      </w:rPr>
                      <w:t>Punti</w:t>
                    </w:r>
                    <w:r>
                      <w:rPr>
                        <w:spacing w:val="-10"/>
                        <w:sz w:val="18"/>
                      </w:rPr>
                      <w:t>1</w:t>
                    </w:r>
                  </w:p>
                </w:txbxContent>
              </v:textbox>
            </v:shape>
            <v:shape id="Textbox 21" o:spid="_x0000_s1042" type="#_x0000_t202" style="position:absolute;left:45;top:45;width:48171;height:4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" filled="f" strokeweight=".72pt">
              <v:textbox inset="0,0,0,0">
                <w:txbxContent>
                  <w:p w:rsidR="002148D2" w:rsidRDefault="005D0A72">
                    <w:pPr>
                      <w:spacing w:before="1"/>
                      <w:ind w:left="631" w:right="68"/>
                      <w:jc w:val="both"/>
                      <w:rPr>
                        <w:sz w:val="18"/>
                      </w:rPr>
                    </w:pPr>
                    <w:r>
                      <w:rPr>
                        <w:sz w:val="18"/>
                      </w:rPr>
                      <w:t>C 0) Per ogni anno di servizio di ruolo prestato nel comune di attuale titolarità o di incaricotriennalesenzasoluzionedicontinuitàinaggiuntaaquelloprevistodallelettere A), A1), B), B1), B2) ………………………………………………………..</w:t>
                    </w:r>
                  </w:p>
                </w:txbxContent>
              </v:textbox>
            </v:shape>
            <w10:wrap type="none"/>
            <w10:anchorlock/>
          </v:group>
        </w:pict>
      </w:r>
    </w:p>
    <w:p w:rsidR="002148D2" w:rsidRDefault="005D0A72">
      <w:pPr>
        <w:pStyle w:val="Corpodeltesto"/>
        <w:ind w:right="849"/>
      </w:pPr>
      <w:r>
        <w:t>Il predetto punteggio va attribuito se la sede di titolarità giuridica e la sede in cui l'interessato ha prestato servizio continuativocoincidonoperilperiodoconsiderato.Ilpunteggiovaancheattribuitonelcasodidirittoalrientronell’ottennio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w:t>
      </w:r>
      <w:r w:rsidR="00265EA1">
        <w:t xml:space="preserve"> </w:t>
      </w:r>
      <w:r>
        <w:t>dell’ottennio</w:t>
      </w:r>
      <w:r w:rsidR="00265EA1">
        <w:t xml:space="preserve"> </w:t>
      </w:r>
      <w:r>
        <w:t>il</w:t>
      </w:r>
      <w:r w:rsidR="00265EA1">
        <w:t xml:space="preserve"> </w:t>
      </w:r>
      <w:r>
        <w:t>trasferimento</w:t>
      </w:r>
      <w:r w:rsidR="00265EA1">
        <w:t xml:space="preserve"> </w:t>
      </w:r>
      <w:r>
        <w:t>per</w:t>
      </w:r>
      <w:r w:rsidR="00265EA1">
        <w:t xml:space="preserve"> </w:t>
      </w:r>
      <w:r>
        <w:t>altre preferenze</w:t>
      </w:r>
      <w:r w:rsidR="00265EA1">
        <w:t xml:space="preserve"> </w:t>
      </w:r>
      <w:r>
        <w:t>espresse nella</w:t>
      </w:r>
      <w:r w:rsidR="00265EA1">
        <w:t xml:space="preserve"> </w:t>
      </w:r>
      <w:r>
        <w:t>domanda</w:t>
      </w:r>
      <w:r w:rsidR="00265EA1">
        <w:t xml:space="preserve"> </w:t>
      </w:r>
      <w:r>
        <w:t>non</w:t>
      </w:r>
      <w:r w:rsidR="00265EA1">
        <w:t xml:space="preserve"> </w:t>
      </w:r>
      <w:r>
        <w:t>interrompe la</w:t>
      </w:r>
      <w:r w:rsidR="00265EA1">
        <w:t xml:space="preserve"> </w:t>
      </w:r>
      <w:r>
        <w:t>continuità del servizio. Per i docenti il servizio deve essere stato prestato nella stessa tipologia di posto (comune o sostegno) e per la scuola di istruzione secondaria di primo e secondo grado e artistica, il servizio deve essere altresì prestato nella stessa classe di concorsodiattualetitolarità.Iltrasferimentodalsostegnoapostocomuneoviceversainterrompelacontinuitàdiservizio nella scuola e nel comune. Il punteggio non va attribuito ai docenti che siano stati titolari di sede distrettuale (su</w:t>
      </w:r>
      <w:r w:rsidR="00265EA1">
        <w:t xml:space="preserve"> </w:t>
      </w:r>
      <w:r>
        <w:t>posto per l’istruzione dell’età adulta).Qualora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w:t>
      </w:r>
      <w:r w:rsidRPr="00947CAC">
        <w:rPr>
          <w:b/>
        </w:rPr>
        <w:t xml:space="preserve"> Il punteggio di cui alla lettera C 0) non è cumulabile per lo stesso anno scolastico con quello previsto dalla lettera C).</w:t>
      </w:r>
    </w:p>
    <w:p w:rsidR="002148D2" w:rsidRDefault="005D0A72">
      <w:pPr>
        <w:pStyle w:val="Corpodeltesto"/>
        <w:ind w:right="860"/>
      </w:pPr>
      <w:r>
        <w:t>(5 ter) Il diritto all’attribuzione del punteggio deve essere attestato con apposita dichiarazione personale, nella quale si elencanoglianniincuinonsièpresentataladomandadimobilitàvolontariainambitoprovincialeallecondizionipreviste nelleTabelle di cuisopra.Aifini della maturazione una tantum delpunteggio è utile un triennio compreso nel periodo</w:t>
      </w:r>
    </w:p>
    <w:p w:rsidR="002148D2" w:rsidRDefault="002148D2">
      <w:pPr>
        <w:sectPr w:rsidR="002148D2" w:rsidSect="009D3F1D">
          <w:pgSz w:w="11910" w:h="16840"/>
          <w:pgMar w:top="1320" w:right="280" w:bottom="1140" w:left="320" w:header="0" w:footer="946" w:gutter="0"/>
          <w:cols w:space="720"/>
        </w:sectPr>
      </w:pPr>
    </w:p>
    <w:p w:rsidR="002148D2" w:rsidRDefault="005D0A72">
      <w:pPr>
        <w:pStyle w:val="Corpodeltesto"/>
        <w:spacing w:before="80"/>
        <w:ind w:right="852"/>
      </w:pPr>
      <w:r>
        <w:lastRenderedPageBreak/>
        <w:t xml:space="preserve">intercorrente trale domande dimobilità per l’anno scolastico 2000-2001 e quelle per l’anno scolastico 2007-2008. Con le domande dimobilità per l’anno scolastico 2007/2008 siè, infatti, concluso ilperiodo utile per l’acquisizione delpunteggio aggiuntivo a seguito della maturazione del triennio. Le condizioni previste alla lett. D) titolo I della Tabella, si sono concretizzate se nel periodo indicato è stato prestato servizio nella stessa scuola, per non meno di 4 anni consecutivi: l’anno diarrivo, più isuccessivi3 anniin cui non è statapresentatadomandadi mobilitàvolontariain ambito provinciale. Le condizioni si sono realizzate anche se si è ottenuto, nel periodo appena considerato, un trasferimento in diversa provincia.Talepunteggioviene,inoltre,riconosciutoancheacoloroche,nelsuddettoperiodo,hannopresentatoinambito </w:t>
      </w:r>
      <w:r>
        <w:rPr>
          <w:spacing w:val="-2"/>
        </w:rPr>
        <w:t>provinciale:</w:t>
      </w:r>
    </w:p>
    <w:p w:rsidR="002148D2" w:rsidRDefault="005D0A72">
      <w:pPr>
        <w:pStyle w:val="Paragrafoelenco"/>
        <w:numPr>
          <w:ilvl w:val="0"/>
          <w:numId w:val="2"/>
        </w:numPr>
        <w:tabs>
          <w:tab w:val="left" w:pos="1712"/>
        </w:tabs>
        <w:spacing w:before="2" w:line="227" w:lineRule="exact"/>
        <w:ind w:left="1712" w:hanging="359"/>
        <w:rPr>
          <w:sz w:val="18"/>
        </w:rPr>
      </w:pPr>
      <w:r>
        <w:rPr>
          <w:sz w:val="18"/>
        </w:rPr>
        <w:t>domandacondizionataditrasferimento,inquantoindividuati</w:t>
      </w:r>
      <w:r>
        <w:rPr>
          <w:spacing w:val="-2"/>
          <w:sz w:val="18"/>
        </w:rPr>
        <w:t xml:space="preserve"> soprannumerari;</w:t>
      </w:r>
    </w:p>
    <w:p w:rsidR="002148D2" w:rsidRDefault="005D0A72">
      <w:pPr>
        <w:pStyle w:val="Paragrafoelenco"/>
        <w:numPr>
          <w:ilvl w:val="0"/>
          <w:numId w:val="2"/>
        </w:numPr>
        <w:tabs>
          <w:tab w:val="left" w:pos="1712"/>
        </w:tabs>
        <w:spacing w:line="225" w:lineRule="exact"/>
        <w:ind w:left="1712" w:hanging="359"/>
        <w:rPr>
          <w:sz w:val="18"/>
        </w:rPr>
      </w:pPr>
      <w:r>
        <w:rPr>
          <w:sz w:val="18"/>
        </w:rPr>
        <w:t>domandaditrasferimentoperlascuolaprimariatraiposticomuneelinguastranieranell’organicodello</w:t>
      </w:r>
      <w:r>
        <w:rPr>
          <w:spacing w:val="-2"/>
          <w:sz w:val="18"/>
        </w:rPr>
        <w:t>stesso</w:t>
      </w:r>
    </w:p>
    <w:p w:rsidR="002148D2" w:rsidRDefault="005D0A72">
      <w:pPr>
        <w:pStyle w:val="Corpodeltesto"/>
        <w:spacing w:line="215" w:lineRule="exact"/>
        <w:ind w:left="1713"/>
      </w:pPr>
      <w:r>
        <w:t>circolodi</w:t>
      </w:r>
      <w:r>
        <w:rPr>
          <w:spacing w:val="-2"/>
        </w:rPr>
        <w:t>titolarità;</w:t>
      </w:r>
    </w:p>
    <w:p w:rsidR="002148D2" w:rsidRDefault="005D0A72">
      <w:pPr>
        <w:pStyle w:val="Paragrafoelenco"/>
        <w:numPr>
          <w:ilvl w:val="0"/>
          <w:numId w:val="2"/>
        </w:numPr>
        <w:tabs>
          <w:tab w:val="left" w:pos="1712"/>
        </w:tabs>
        <w:spacing w:line="227" w:lineRule="exact"/>
        <w:ind w:left="1712" w:hanging="359"/>
        <w:rPr>
          <w:sz w:val="18"/>
        </w:rPr>
      </w:pPr>
      <w:r>
        <w:rPr>
          <w:sz w:val="18"/>
        </w:rPr>
        <w:t>domandadirientronellascuoladiprecedente titolarità,nell’ottennio difruizione deldirittoalla precedenza</w:t>
      </w:r>
      <w:r>
        <w:rPr>
          <w:spacing w:val="-5"/>
          <w:sz w:val="18"/>
        </w:rPr>
        <w:t>di</w:t>
      </w:r>
    </w:p>
    <w:p w:rsidR="002148D2" w:rsidRDefault="005D0A72">
      <w:pPr>
        <w:pStyle w:val="Corpodeltesto"/>
        <w:spacing w:line="214" w:lineRule="exact"/>
        <w:ind w:left="1713"/>
      </w:pPr>
      <w:r>
        <w:t>cui</w:t>
      </w:r>
      <w:r w:rsidR="00265EA1">
        <w:t xml:space="preserve"> </w:t>
      </w:r>
      <w:r>
        <w:t>ai</w:t>
      </w:r>
      <w:r w:rsidR="00265EA1">
        <w:t xml:space="preserve"> </w:t>
      </w:r>
      <w:r>
        <w:t>puntiIIeV dell’art.13, comma1del</w:t>
      </w:r>
      <w:r>
        <w:rPr>
          <w:spacing w:val="-2"/>
        </w:rPr>
        <w:t xml:space="preserve"> CCNI.</w:t>
      </w:r>
    </w:p>
    <w:p w:rsidR="002148D2" w:rsidRDefault="005D0A72">
      <w:pPr>
        <w:pStyle w:val="Corpodeltesto"/>
        <w:spacing w:before="2"/>
        <w:ind w:right="853"/>
      </w:pPr>
      <w:r>
        <w:t>Talepunteggio,unavoltaacquisito,siperdeesclusivamentenelcasoincuisiottenga,aseguitodidomandavolontariain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Analogamentenonperdeilriconoscimentodelpunteggioaggiuntivoildocentetrasferitod’ufficiooadomandacondizionata che nel periodo di cui sopra non chiede il rientro nella scuola di precedente titolarità. In ogni caso la sola presentazione delladomandadimobilità,anchenellaprovincia,nondeterminalaperditadelpunteggioaggiuntivounavoltachelostesso è stato acquisito. Tale punteggio non è attribuibile ai docenti ex DOS negli anni interessati.</w:t>
      </w:r>
    </w:p>
    <w:p w:rsidR="002148D2" w:rsidRDefault="005D0A72">
      <w:pPr>
        <w:pStyle w:val="Paragrafoelenco"/>
        <w:numPr>
          <w:ilvl w:val="0"/>
          <w:numId w:val="4"/>
        </w:numPr>
        <w:tabs>
          <w:tab w:val="left" w:pos="1151"/>
        </w:tabs>
        <w:ind w:left="812" w:right="848" w:firstLine="0"/>
        <w:jc w:val="both"/>
        <w:rPr>
          <w:sz w:val="18"/>
        </w:rPr>
      </w:pPr>
      <w:r>
        <w:rPr>
          <w:sz w:val="18"/>
        </w:rPr>
        <w:t>Il punteggio spetta per il comune di residenza dei familiari a condizione che essi, alla data di pubblicazione dell'ordinanza, virisiedanoeffettivamenteconiscrizioneanagraficadaalmenotremesi.Laresidenzadelfamiliareacuisi chiede il ricongiungimento deve essere documentata con dichiarazione personale redatta ai sensi delle disposizioni contenutenelD.P.R.28.12.2000,n.445esuccessivemodificheedintegrazionineiqualidovràessereindicataladecorrenza dell'iscrizione stessa; dall'iscrizione anagrafica si prescinde quando si tratti di ricongiungimento al familiare trasferito per servizioneitremesiantecedentialladatadipubblicazionedell'ordinanza.Ilpunteggiodiricongiungimentoequelloperla cura</w:t>
      </w:r>
      <w:r w:rsidR="003B2EB2">
        <w:rPr>
          <w:sz w:val="18"/>
        </w:rPr>
        <w:t xml:space="preserve"> </w:t>
      </w:r>
      <w:r>
        <w:rPr>
          <w:sz w:val="18"/>
        </w:rPr>
        <w:t>e</w:t>
      </w:r>
      <w:r w:rsidR="003B2EB2">
        <w:rPr>
          <w:sz w:val="18"/>
        </w:rPr>
        <w:t xml:space="preserve"> </w:t>
      </w:r>
      <w:r>
        <w:rPr>
          <w:sz w:val="18"/>
        </w:rPr>
        <w:t>l’assistenza</w:t>
      </w:r>
      <w:r w:rsidR="003B2EB2">
        <w:rPr>
          <w:sz w:val="18"/>
        </w:rPr>
        <w:t xml:space="preserve"> </w:t>
      </w:r>
      <w:r>
        <w:rPr>
          <w:sz w:val="18"/>
        </w:rPr>
        <w:t>de</w:t>
      </w:r>
      <w:r w:rsidR="003B2EB2">
        <w:rPr>
          <w:sz w:val="18"/>
        </w:rPr>
        <w:t>i f</w:t>
      </w:r>
      <w:r>
        <w:rPr>
          <w:sz w:val="18"/>
        </w:rPr>
        <w:t>amiliari</w:t>
      </w:r>
      <w:r w:rsidR="003B2EB2">
        <w:rPr>
          <w:sz w:val="18"/>
        </w:rPr>
        <w:t xml:space="preserve"> </w:t>
      </w:r>
      <w:r>
        <w:rPr>
          <w:sz w:val="18"/>
        </w:rPr>
        <w:t>spetta</w:t>
      </w:r>
      <w:r w:rsidR="00265EA1">
        <w:rPr>
          <w:sz w:val="18"/>
        </w:rPr>
        <w:t xml:space="preserve"> </w:t>
      </w:r>
      <w:r>
        <w:rPr>
          <w:sz w:val="18"/>
        </w:rPr>
        <w:t>per le</w:t>
      </w:r>
      <w:r w:rsidR="00265EA1">
        <w:rPr>
          <w:sz w:val="18"/>
        </w:rPr>
        <w:t xml:space="preserve"> </w:t>
      </w:r>
      <w:r>
        <w:rPr>
          <w:sz w:val="18"/>
        </w:rPr>
        <w:t>scuole</w:t>
      </w:r>
      <w:r w:rsidR="00265EA1">
        <w:rPr>
          <w:sz w:val="18"/>
        </w:rPr>
        <w:t xml:space="preserve"> </w:t>
      </w:r>
      <w:r>
        <w:rPr>
          <w:sz w:val="18"/>
        </w:rPr>
        <w:t>del</w:t>
      </w:r>
      <w:r w:rsidR="00265EA1">
        <w:rPr>
          <w:sz w:val="18"/>
        </w:rPr>
        <w:t xml:space="preserve"> </w:t>
      </w:r>
      <w:r>
        <w:rPr>
          <w:sz w:val="18"/>
        </w:rPr>
        <w:t>comune.</w:t>
      </w:r>
      <w:r w:rsidR="003B2EB2">
        <w:rPr>
          <w:sz w:val="18"/>
        </w:rPr>
        <w:t xml:space="preserve"> </w:t>
      </w:r>
      <w:r>
        <w:rPr>
          <w:sz w:val="18"/>
        </w:rPr>
        <w:t>Il</w:t>
      </w:r>
      <w:r w:rsidR="00265EA1">
        <w:rPr>
          <w:sz w:val="18"/>
        </w:rPr>
        <w:t xml:space="preserve"> </w:t>
      </w:r>
      <w:r>
        <w:rPr>
          <w:sz w:val="18"/>
        </w:rPr>
        <w:t>punteggio spetta</w:t>
      </w:r>
      <w:r w:rsidR="00265EA1">
        <w:rPr>
          <w:sz w:val="18"/>
        </w:rPr>
        <w:t xml:space="preserve"> </w:t>
      </w:r>
      <w:r>
        <w:rPr>
          <w:sz w:val="18"/>
        </w:rPr>
        <w:t>anche</w:t>
      </w:r>
      <w:r w:rsidR="00265EA1">
        <w:rPr>
          <w:sz w:val="18"/>
        </w:rPr>
        <w:t xml:space="preserve"> </w:t>
      </w:r>
      <w:r>
        <w:rPr>
          <w:sz w:val="18"/>
        </w:rPr>
        <w:t>nel</w:t>
      </w:r>
      <w:r w:rsidR="00265EA1">
        <w:rPr>
          <w:sz w:val="18"/>
        </w:rPr>
        <w:t xml:space="preserve"> </w:t>
      </w:r>
      <w:r>
        <w:rPr>
          <w:sz w:val="18"/>
        </w:rPr>
        <w:t>caso</w:t>
      </w:r>
      <w:r w:rsidR="00265EA1">
        <w:rPr>
          <w:sz w:val="18"/>
        </w:rPr>
        <w:t xml:space="preserve"> </w:t>
      </w:r>
      <w:r>
        <w:rPr>
          <w:sz w:val="18"/>
        </w:rPr>
        <w:t>in</w:t>
      </w:r>
      <w:r w:rsidR="00265EA1">
        <w:rPr>
          <w:sz w:val="18"/>
        </w:rPr>
        <w:t xml:space="preserve"> </w:t>
      </w:r>
      <w:r>
        <w:rPr>
          <w:sz w:val="18"/>
        </w:rPr>
        <w:t>cui</w:t>
      </w:r>
      <w:r w:rsidR="00265EA1">
        <w:rPr>
          <w:sz w:val="18"/>
        </w:rPr>
        <w:t xml:space="preserve"> </w:t>
      </w:r>
      <w:r>
        <w:rPr>
          <w:sz w:val="18"/>
        </w:rPr>
        <w:t>nel</w:t>
      </w:r>
      <w:r w:rsidR="00265EA1">
        <w:rPr>
          <w:sz w:val="18"/>
        </w:rPr>
        <w:t xml:space="preserve"> </w:t>
      </w:r>
      <w:r>
        <w:rPr>
          <w:sz w:val="18"/>
        </w:rPr>
        <w:t>comune</w:t>
      </w:r>
      <w:r w:rsidR="00265EA1">
        <w:rPr>
          <w:sz w:val="18"/>
        </w:rPr>
        <w:t xml:space="preserve"> </w:t>
      </w:r>
      <w:r>
        <w:rPr>
          <w:sz w:val="18"/>
        </w:rPr>
        <w:t>ove siregistral’esigenzafamiliarenonvisianoistituzioniscolasticherichiedibili(cioèchenoncomprendanol'insegnamentodel richiedente o sedi di organico) ovvero per il personale educativo, istituzioni educative richiedibili: in tal caso il punteggio sarà attribuito per tutte le scuole ovvero istituzioni educative del comune più vicino, secondo le tabelle di viciniorietà, oppureperilcomunesededell’istituzionescolasticacheabbiaunplessonelcomunediresidenzadelfamiliare,ovveronel comuneperilqualesussistonolecondizionidicuiallaletteraDdellaTabellaa –ParteII,purchéindicatefralepreferenze espresse;talepunteggiosaràattribuitoanchenelcasoincuivengaindicatadall'interessatounapreferenzadiambitoche comprenda predetto comune. I punteggi per le esigenze di famiglia di cui alle lettere A), B), C), D) sono cumulabili fra loro. Ai sensi della legge 76 del 20 maggio 2016 per coniuge si intende anche la parte dell’unione civile.</w:t>
      </w:r>
    </w:p>
    <w:p w:rsidR="002148D2" w:rsidRDefault="005D0A72">
      <w:pPr>
        <w:pStyle w:val="Paragrafoelenco"/>
        <w:numPr>
          <w:ilvl w:val="0"/>
          <w:numId w:val="4"/>
        </w:numPr>
        <w:tabs>
          <w:tab w:val="left" w:pos="1270"/>
        </w:tabs>
        <w:ind w:left="812" w:right="852" w:firstLine="55"/>
        <w:jc w:val="both"/>
        <w:rPr>
          <w:sz w:val="18"/>
        </w:rPr>
      </w:pPr>
      <w:r>
        <w:rPr>
          <w:sz w:val="18"/>
        </w:rPr>
        <w:t>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2148D2" w:rsidRDefault="005D0A72">
      <w:pPr>
        <w:pStyle w:val="Corpodeltesto"/>
        <w:ind w:right="853"/>
      </w:pPr>
      <w:r>
        <w:rPr>
          <w:u w:val="single"/>
        </w:rPr>
        <w:t>lettera A)</w:t>
      </w:r>
      <w:r>
        <w:t xml:space="preserve"> (ricongiungimento al coniuge, etc..) vale quando il familiare è residente nel comune di titolarità del docente. Tale punteggiospettaanche nelcasoincuinelcomune diricongiungimentononvisiano istituzioniscolastiche richiedibili (cioè che non comprendano l'insegnamento del richiedente) e lo stesso risulti viciniore alla sede di titolarità. Qualora il comune di residenzadel familiare, ovvero il comune per il quale sussistono le condizionidi cui alla letteraD dellaTabella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rsidR="002148D2" w:rsidRDefault="003B2EB2">
      <w:pPr>
        <w:pStyle w:val="Corpodeltesto"/>
      </w:pPr>
      <w:r>
        <w:rPr>
          <w:u w:val="single"/>
        </w:rPr>
        <w:t>L</w:t>
      </w:r>
      <w:r w:rsidR="005D0A72">
        <w:rPr>
          <w:u w:val="single"/>
        </w:rPr>
        <w:t>ettera</w:t>
      </w:r>
      <w:r>
        <w:rPr>
          <w:u w:val="single"/>
        </w:rPr>
        <w:t xml:space="preserve"> </w:t>
      </w:r>
      <w:r w:rsidR="005D0A72">
        <w:rPr>
          <w:u w:val="single"/>
        </w:rPr>
        <w:t>B)</w:t>
      </w:r>
      <w:r>
        <w:rPr>
          <w:u w:val="single"/>
        </w:rPr>
        <w:t xml:space="preserve"> </w:t>
      </w:r>
      <w:r w:rsidR="005D0A72">
        <w:rPr>
          <w:u w:val="single"/>
        </w:rPr>
        <w:t>elettera</w:t>
      </w:r>
      <w:r>
        <w:rPr>
          <w:u w:val="single"/>
        </w:rPr>
        <w:t xml:space="preserve"> </w:t>
      </w:r>
      <w:r w:rsidR="005D0A72">
        <w:rPr>
          <w:u w:val="single"/>
        </w:rPr>
        <w:t>C)</w:t>
      </w:r>
      <w:r w:rsidR="005D0A72">
        <w:t>valgono</w:t>
      </w:r>
      <w:r>
        <w:t xml:space="preserve"> </w:t>
      </w:r>
      <w:r w:rsidR="005D0A72">
        <w:rPr>
          <w:spacing w:val="-2"/>
        </w:rPr>
        <w:t>sempre;</w:t>
      </w:r>
    </w:p>
    <w:p w:rsidR="002148D2" w:rsidRDefault="005D0A72">
      <w:pPr>
        <w:pStyle w:val="Corpodeltesto"/>
        <w:spacing w:before="1"/>
        <w:ind w:right="858"/>
      </w:pPr>
      <w:r>
        <w:rPr>
          <w:u w:val="single"/>
        </w:rPr>
        <w:t>lettera</w:t>
      </w:r>
      <w:r w:rsidR="003B2EB2">
        <w:rPr>
          <w:u w:val="single"/>
        </w:rPr>
        <w:t xml:space="preserve"> </w:t>
      </w:r>
      <w:r>
        <w:rPr>
          <w:u w:val="single"/>
        </w:rPr>
        <w:t>D)</w:t>
      </w:r>
      <w:r>
        <w:t xml:space="preserve"> (cura</w:t>
      </w:r>
      <w:r w:rsidR="003B2EB2">
        <w:t xml:space="preserve"> </w:t>
      </w:r>
      <w:r>
        <w:t>e assistenza</w:t>
      </w:r>
      <w:r w:rsidR="003B2EB2">
        <w:t xml:space="preserve"> </w:t>
      </w:r>
      <w:r>
        <w:t>dei</w:t>
      </w:r>
      <w:r w:rsidR="003B2EB2">
        <w:t xml:space="preserve"> </w:t>
      </w:r>
      <w:r>
        <w:t>figli disabili, etc..) vale quando il comune in cui può essere</w:t>
      </w:r>
      <w:r w:rsidR="003B2EB2">
        <w:t xml:space="preserve"> </w:t>
      </w:r>
      <w:r>
        <w:t>prestata l’assistenza</w:t>
      </w:r>
      <w:r w:rsidR="003B2EB2">
        <w:t xml:space="preserve"> </w:t>
      </w:r>
      <w:r>
        <w:t>coincide con il comune di titolarità del docente oppure è ad esso viciniore, qualora nel comune medesimo non vi siano sedi scolastiche richiedibili.</w:t>
      </w:r>
    </w:p>
    <w:p w:rsidR="002148D2" w:rsidRDefault="005D0A72">
      <w:pPr>
        <w:pStyle w:val="Corpodeltesto"/>
        <w:spacing w:line="216" w:lineRule="exact"/>
      </w:pPr>
      <w:r>
        <w:t>Ilpunteggiocosìcalcolatovieneutilizzatoanchenelleoperazioniditrasferimentod’ufficiodel</w:t>
      </w:r>
      <w:r>
        <w:rPr>
          <w:spacing w:val="-2"/>
        </w:rPr>
        <w:t>soprannumerario.</w:t>
      </w:r>
    </w:p>
    <w:p w:rsidR="002148D2" w:rsidRDefault="005D0A72">
      <w:pPr>
        <w:pStyle w:val="Paragrafoelenco"/>
        <w:numPr>
          <w:ilvl w:val="0"/>
          <w:numId w:val="4"/>
        </w:numPr>
        <w:tabs>
          <w:tab w:val="left" w:pos="1101"/>
        </w:tabs>
        <w:spacing w:before="1" w:line="217" w:lineRule="exact"/>
        <w:ind w:left="1101" w:hanging="289"/>
        <w:jc w:val="both"/>
        <w:rPr>
          <w:sz w:val="18"/>
        </w:rPr>
      </w:pPr>
      <w:r>
        <w:rPr>
          <w:sz w:val="18"/>
        </w:rPr>
        <w:t>Il</w:t>
      </w:r>
      <w:r w:rsidR="003B2EB2">
        <w:rPr>
          <w:sz w:val="18"/>
        </w:rPr>
        <w:t xml:space="preserve"> </w:t>
      </w:r>
      <w:r>
        <w:rPr>
          <w:sz w:val="18"/>
        </w:rPr>
        <w:t>punteggio</w:t>
      </w:r>
      <w:r w:rsidR="003B2EB2">
        <w:rPr>
          <w:sz w:val="18"/>
        </w:rPr>
        <w:t xml:space="preserve"> </w:t>
      </w:r>
      <w:r>
        <w:rPr>
          <w:sz w:val="18"/>
        </w:rPr>
        <w:t>va</w:t>
      </w:r>
      <w:r w:rsidR="003B2EB2">
        <w:rPr>
          <w:sz w:val="18"/>
        </w:rPr>
        <w:t xml:space="preserve"> </w:t>
      </w:r>
      <w:r>
        <w:rPr>
          <w:sz w:val="18"/>
        </w:rPr>
        <w:t>attribuito</w:t>
      </w:r>
      <w:r w:rsidR="003B2EB2">
        <w:rPr>
          <w:sz w:val="18"/>
        </w:rPr>
        <w:t xml:space="preserve"> </w:t>
      </w:r>
      <w:r>
        <w:rPr>
          <w:sz w:val="18"/>
        </w:rPr>
        <w:t>anche</w:t>
      </w:r>
      <w:r w:rsidR="003B2EB2">
        <w:rPr>
          <w:sz w:val="18"/>
        </w:rPr>
        <w:t xml:space="preserve"> </w:t>
      </w:r>
      <w:r>
        <w:rPr>
          <w:sz w:val="18"/>
        </w:rPr>
        <w:t>per</w:t>
      </w:r>
      <w:r w:rsidR="003B2EB2">
        <w:rPr>
          <w:sz w:val="18"/>
        </w:rPr>
        <w:t xml:space="preserve"> </w:t>
      </w:r>
      <w:r>
        <w:rPr>
          <w:sz w:val="18"/>
        </w:rPr>
        <w:t>i</w:t>
      </w:r>
      <w:r w:rsidR="003B2EB2">
        <w:rPr>
          <w:sz w:val="18"/>
        </w:rPr>
        <w:t xml:space="preserve"> </w:t>
      </w:r>
      <w:r>
        <w:rPr>
          <w:sz w:val="18"/>
        </w:rPr>
        <w:t>figli</w:t>
      </w:r>
      <w:r w:rsidR="003B2EB2">
        <w:rPr>
          <w:sz w:val="18"/>
        </w:rPr>
        <w:t xml:space="preserve"> </w:t>
      </w:r>
      <w:r>
        <w:rPr>
          <w:sz w:val="18"/>
        </w:rPr>
        <w:t>che</w:t>
      </w:r>
      <w:r w:rsidR="003B2EB2">
        <w:rPr>
          <w:sz w:val="18"/>
        </w:rPr>
        <w:t xml:space="preserve"> </w:t>
      </w:r>
      <w:r>
        <w:rPr>
          <w:sz w:val="18"/>
        </w:rPr>
        <w:t>compiono</w:t>
      </w:r>
      <w:r w:rsidR="003B2EB2">
        <w:rPr>
          <w:sz w:val="18"/>
        </w:rPr>
        <w:t xml:space="preserve"> </w:t>
      </w:r>
      <w:r>
        <w:rPr>
          <w:sz w:val="18"/>
        </w:rPr>
        <w:t>i</w:t>
      </w:r>
      <w:r w:rsidR="003B2EB2">
        <w:rPr>
          <w:sz w:val="18"/>
        </w:rPr>
        <w:t xml:space="preserve"> </w:t>
      </w:r>
      <w:r>
        <w:rPr>
          <w:sz w:val="18"/>
        </w:rPr>
        <w:t>sei</w:t>
      </w:r>
      <w:r w:rsidR="003B2EB2">
        <w:rPr>
          <w:sz w:val="18"/>
        </w:rPr>
        <w:t xml:space="preserve"> </w:t>
      </w:r>
      <w:r>
        <w:rPr>
          <w:sz w:val="18"/>
        </w:rPr>
        <w:t>anni</w:t>
      </w:r>
      <w:r w:rsidR="003B2EB2">
        <w:rPr>
          <w:sz w:val="18"/>
        </w:rPr>
        <w:t xml:space="preserve"> </w:t>
      </w:r>
      <w:r>
        <w:rPr>
          <w:sz w:val="18"/>
        </w:rPr>
        <w:t>o</w:t>
      </w:r>
      <w:r w:rsidR="003B2EB2">
        <w:rPr>
          <w:sz w:val="18"/>
        </w:rPr>
        <w:t xml:space="preserve"> </w:t>
      </w:r>
      <w:r>
        <w:rPr>
          <w:sz w:val="18"/>
        </w:rPr>
        <w:t>i</w:t>
      </w:r>
      <w:r w:rsidR="003B2EB2">
        <w:rPr>
          <w:sz w:val="18"/>
        </w:rPr>
        <w:t xml:space="preserve"> </w:t>
      </w:r>
      <w:r>
        <w:rPr>
          <w:sz w:val="18"/>
        </w:rPr>
        <w:t>diciotto</w:t>
      </w:r>
      <w:r w:rsidR="003B2EB2">
        <w:rPr>
          <w:sz w:val="18"/>
        </w:rPr>
        <w:t xml:space="preserve"> </w:t>
      </w:r>
      <w:r>
        <w:rPr>
          <w:sz w:val="18"/>
        </w:rPr>
        <w:t>tra</w:t>
      </w:r>
      <w:r w:rsidR="003B2EB2">
        <w:rPr>
          <w:sz w:val="18"/>
        </w:rPr>
        <w:t xml:space="preserve"> </w:t>
      </w:r>
      <w:r>
        <w:rPr>
          <w:sz w:val="18"/>
        </w:rPr>
        <w:t>il</w:t>
      </w:r>
      <w:r w:rsidR="003B2EB2">
        <w:rPr>
          <w:sz w:val="18"/>
        </w:rPr>
        <w:t xml:space="preserve"> </w:t>
      </w:r>
      <w:r>
        <w:rPr>
          <w:sz w:val="18"/>
        </w:rPr>
        <w:t>1gennaioeil31dicembre</w:t>
      </w:r>
      <w:r>
        <w:rPr>
          <w:spacing w:val="-2"/>
          <w:sz w:val="18"/>
        </w:rPr>
        <w:t>dell’anno</w:t>
      </w:r>
    </w:p>
    <w:p w:rsidR="002148D2" w:rsidRDefault="003B2EB2">
      <w:pPr>
        <w:pStyle w:val="Corpodeltesto"/>
        <w:spacing w:line="217" w:lineRule="exact"/>
      </w:pPr>
      <w:r>
        <w:t>I</w:t>
      </w:r>
      <w:r w:rsidR="005D0A72">
        <w:t>n</w:t>
      </w:r>
      <w:r>
        <w:t xml:space="preserve"> </w:t>
      </w:r>
      <w:r w:rsidR="005D0A72">
        <w:t>cui</w:t>
      </w:r>
      <w:r>
        <w:t xml:space="preserve"> </w:t>
      </w:r>
      <w:r w:rsidR="005D0A72">
        <w:t>si</w:t>
      </w:r>
      <w:r>
        <w:t xml:space="preserve"> </w:t>
      </w:r>
      <w:r w:rsidR="005D0A72">
        <w:t>effettua</w:t>
      </w:r>
      <w:r>
        <w:t xml:space="preserve"> </w:t>
      </w:r>
      <w:r w:rsidR="005D0A72">
        <w:t>il</w:t>
      </w:r>
      <w:r>
        <w:t xml:space="preserve"> </w:t>
      </w:r>
      <w:r w:rsidR="005D0A72">
        <w:rPr>
          <w:spacing w:val="-2"/>
        </w:rPr>
        <w:t>trasferimento.</w:t>
      </w:r>
    </w:p>
    <w:p w:rsidR="002148D2" w:rsidRDefault="005D0A72">
      <w:pPr>
        <w:pStyle w:val="Paragrafoelenco"/>
        <w:numPr>
          <w:ilvl w:val="0"/>
          <w:numId w:val="4"/>
        </w:numPr>
        <w:tabs>
          <w:tab w:val="left" w:pos="1103"/>
        </w:tabs>
        <w:spacing w:before="1" w:line="217" w:lineRule="exact"/>
        <w:ind w:left="1103" w:hanging="291"/>
        <w:rPr>
          <w:sz w:val="18"/>
        </w:rPr>
      </w:pPr>
      <w:r>
        <w:rPr>
          <w:sz w:val="18"/>
        </w:rPr>
        <w:t>La</w:t>
      </w:r>
      <w:r w:rsidR="003B2EB2">
        <w:rPr>
          <w:sz w:val="18"/>
        </w:rPr>
        <w:t xml:space="preserve"> </w:t>
      </w:r>
      <w:r>
        <w:rPr>
          <w:sz w:val="18"/>
        </w:rPr>
        <w:t>valutazione</w:t>
      </w:r>
      <w:r w:rsidR="003B2EB2">
        <w:rPr>
          <w:sz w:val="18"/>
        </w:rPr>
        <w:t xml:space="preserve"> </w:t>
      </w:r>
      <w:r>
        <w:rPr>
          <w:sz w:val="18"/>
        </w:rPr>
        <w:t>è</w:t>
      </w:r>
      <w:r w:rsidR="003B2EB2">
        <w:rPr>
          <w:sz w:val="18"/>
        </w:rPr>
        <w:t xml:space="preserve"> </w:t>
      </w:r>
      <w:r>
        <w:rPr>
          <w:sz w:val="18"/>
        </w:rPr>
        <w:t>attribuita</w:t>
      </w:r>
      <w:r w:rsidR="003B2EB2">
        <w:rPr>
          <w:sz w:val="18"/>
        </w:rPr>
        <w:t xml:space="preserve"> </w:t>
      </w:r>
      <w:r>
        <w:rPr>
          <w:sz w:val="18"/>
        </w:rPr>
        <w:t>nei</w:t>
      </w:r>
      <w:r w:rsidR="003B2EB2">
        <w:rPr>
          <w:sz w:val="18"/>
        </w:rPr>
        <w:t xml:space="preserve"> </w:t>
      </w:r>
      <w:r>
        <w:rPr>
          <w:sz w:val="18"/>
        </w:rPr>
        <w:t>seguenti</w:t>
      </w:r>
      <w:r w:rsidR="003B2EB2">
        <w:rPr>
          <w:sz w:val="18"/>
        </w:rPr>
        <w:t xml:space="preserve"> </w:t>
      </w:r>
      <w:r>
        <w:rPr>
          <w:spacing w:val="-4"/>
          <w:sz w:val="18"/>
        </w:rPr>
        <w:t>casi:</w:t>
      </w:r>
    </w:p>
    <w:p w:rsidR="002148D2" w:rsidRDefault="005D0A72">
      <w:pPr>
        <w:pStyle w:val="Paragrafoelenco"/>
        <w:numPr>
          <w:ilvl w:val="1"/>
          <w:numId w:val="4"/>
        </w:numPr>
        <w:tabs>
          <w:tab w:val="left" w:pos="1029"/>
        </w:tabs>
        <w:spacing w:line="217" w:lineRule="exact"/>
        <w:ind w:left="1029" w:hanging="217"/>
        <w:rPr>
          <w:sz w:val="18"/>
        </w:rPr>
      </w:pPr>
      <w:r>
        <w:rPr>
          <w:sz w:val="18"/>
        </w:rPr>
        <w:t>figliodisabile,ovveroconiugeopartedell’unionecivileogenitore,ricoveratipermanentementeinunistitutodi</w:t>
      </w:r>
      <w:r>
        <w:rPr>
          <w:spacing w:val="-2"/>
          <w:sz w:val="18"/>
        </w:rPr>
        <w:t>cura;</w:t>
      </w:r>
    </w:p>
    <w:p w:rsidR="002148D2" w:rsidRDefault="005D0A72">
      <w:pPr>
        <w:pStyle w:val="Paragrafoelenco"/>
        <w:numPr>
          <w:ilvl w:val="1"/>
          <w:numId w:val="4"/>
        </w:numPr>
        <w:tabs>
          <w:tab w:val="left" w:pos="1042"/>
        </w:tabs>
        <w:spacing w:before="2" w:line="217" w:lineRule="exact"/>
        <w:ind w:left="1042" w:hanging="230"/>
        <w:rPr>
          <w:sz w:val="18"/>
        </w:rPr>
      </w:pPr>
      <w:r>
        <w:rPr>
          <w:sz w:val="18"/>
        </w:rPr>
        <w:t>figliodisabile,ovveroconiugeopartedell’unionecivileogenitorebisognosidicurecontinuativepressounistituto</w:t>
      </w:r>
      <w:r>
        <w:rPr>
          <w:spacing w:val="-5"/>
          <w:sz w:val="18"/>
        </w:rPr>
        <w:t>di</w:t>
      </w:r>
    </w:p>
    <w:p w:rsidR="002148D2" w:rsidRDefault="005D0A72">
      <w:pPr>
        <w:pStyle w:val="Corpodeltesto"/>
        <w:spacing w:line="217" w:lineRule="exact"/>
        <w:jc w:val="left"/>
      </w:pPr>
      <w:r>
        <w:t>curatalidacomportaredinecessitàlaresidenzanellasededelloistituto</w:t>
      </w:r>
      <w:r>
        <w:rPr>
          <w:spacing w:val="-2"/>
        </w:rPr>
        <w:t xml:space="preserve"> medesimo.</w:t>
      </w:r>
    </w:p>
    <w:p w:rsidR="002148D2" w:rsidRDefault="005D0A72">
      <w:pPr>
        <w:pStyle w:val="Paragrafoelenco"/>
        <w:numPr>
          <w:ilvl w:val="1"/>
          <w:numId w:val="4"/>
        </w:numPr>
        <w:tabs>
          <w:tab w:val="left" w:pos="1043"/>
        </w:tabs>
        <w:spacing w:before="1"/>
        <w:ind w:left="812" w:right="851" w:firstLine="0"/>
        <w:jc w:val="both"/>
        <w:rPr>
          <w:sz w:val="18"/>
        </w:rPr>
      </w:pPr>
      <w:r>
        <w:rPr>
          <w:sz w:val="18"/>
        </w:rPr>
        <w:t>figlio tossicodipendente sottoposto ad un programma terapeutico e socio-riabilitativo da attuare presso le strutture pubbliche o private, di cui agli artt.114, 118 e 122, D.P.R. 9/10/1990, n. 309, programma che comporti di necessità il domicilionellasededellastrutturastessa,ovvero,pressolaresidenzaabitualeconl'assistenzadelmedicodifiduciacome previsto dall'art. 122, comma 3, citato D.P.R. n. 309/1990.</w:t>
      </w:r>
    </w:p>
    <w:p w:rsidR="002148D2" w:rsidRDefault="005D0A72">
      <w:pPr>
        <w:pStyle w:val="Paragrafoelenco"/>
        <w:numPr>
          <w:ilvl w:val="0"/>
          <w:numId w:val="4"/>
        </w:numPr>
        <w:tabs>
          <w:tab w:val="left" w:pos="1206"/>
        </w:tabs>
        <w:spacing w:line="216" w:lineRule="exact"/>
        <w:ind w:left="1206" w:hanging="394"/>
        <w:jc w:val="both"/>
        <w:rPr>
          <w:sz w:val="18"/>
        </w:rPr>
      </w:pPr>
      <w:r>
        <w:rPr>
          <w:sz w:val="18"/>
        </w:rPr>
        <w:t>Si precisacheaisensidellaletteraB)sivalutaunsolopubblicoconcorso.E’equiparataall'inclusionein</w:t>
      </w:r>
      <w:r>
        <w:rPr>
          <w:spacing w:val="-2"/>
          <w:sz w:val="18"/>
        </w:rPr>
        <w:t>graduatoria</w:t>
      </w:r>
    </w:p>
    <w:p w:rsidR="002148D2" w:rsidRDefault="005D0A72">
      <w:pPr>
        <w:pStyle w:val="Corpodeltesto"/>
        <w:spacing w:line="217" w:lineRule="exact"/>
      </w:pPr>
      <w:r>
        <w:t>di meritol'inclusioneinternediconcorsiacattedrenegliistitutidiistruzioneartistica.Siprecisacheiconcorsiordinari</w:t>
      </w:r>
      <w:r>
        <w:rPr>
          <w:spacing w:val="-10"/>
        </w:rPr>
        <w:t>a</w:t>
      </w:r>
    </w:p>
    <w:p w:rsidR="002148D2" w:rsidRDefault="002148D2">
      <w:pPr>
        <w:spacing w:line="217" w:lineRule="exact"/>
        <w:sectPr w:rsidR="002148D2" w:rsidSect="009D3F1D">
          <w:pgSz w:w="11910" w:h="16840"/>
          <w:pgMar w:top="1320" w:right="280" w:bottom="1140" w:left="320" w:header="0" w:footer="946" w:gutter="0"/>
          <w:cols w:space="720"/>
        </w:sectPr>
      </w:pPr>
    </w:p>
    <w:p w:rsidR="002148D2" w:rsidRDefault="005D0A72">
      <w:pPr>
        <w:pStyle w:val="Corpodeltesto"/>
        <w:spacing w:before="80"/>
        <w:ind w:right="850"/>
      </w:pPr>
      <w:r>
        <w:lastRenderedPageBreak/>
        <w:t>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sonodaconsideraredilivellosuperiorerispettoaiconcorsiapostidiinsegnamento.Anormadell'art.16,ultimo comma, del decreto-legge 30.1.76, n. 13, convertito con modificazioni nella l. 30/3/76, n. 88 il concorso a cattedre di educazione fisica,indettoconildecretoministeriale5/5/73-icuiattisonostatiapprovaticondecretoministeriale28/2/80-èvalevole esclusivamente per cattedre nella scuola secondaria di primo grado. Sono ovviamente esclusi i concorsi riservati per il conseguimento dell’abilitazione o dell’idoneità all’insegnamento e la partecipazione a concorsi ordinari ai soli fini del conseguimentodell’abilitazione;sonoaltresìesclusiiconcorsiindettiaisensidelD.D.G.85del2018edecretoministeriale 631del2018.Aisensidell’art.5deldecretoministeriale5maggio1973,sonoesclusicolorochehannoconseguitolasola abilitazioneriportandounpunteggioinferiorea52,50/75neiconcorsiordinariper l’accessoapostiecattedrenellascuola banditi antecedentemente alla legge 270/82. Tale punteggio spetta anche per l’accesso a tutte le classi di concorso appartenentiallostessoambitodisciplinareperilqualesièconseguital’idoneitàinunconcorsoordinarioperesamietitoli bandito in attuazione della legge 124/1999.</w:t>
      </w:r>
    </w:p>
    <w:p w:rsidR="002148D2" w:rsidRDefault="005D0A72">
      <w:pPr>
        <w:pStyle w:val="Paragrafoelenco"/>
        <w:numPr>
          <w:ilvl w:val="0"/>
          <w:numId w:val="4"/>
        </w:numPr>
        <w:tabs>
          <w:tab w:val="left" w:pos="1196"/>
        </w:tabs>
        <w:spacing w:before="1"/>
        <w:ind w:left="812" w:right="852" w:firstLine="0"/>
        <w:jc w:val="both"/>
        <w:rPr>
          <w:sz w:val="18"/>
        </w:rPr>
      </w:pPr>
      <w:r>
        <w:rPr>
          <w:sz w:val="18"/>
        </w:rPr>
        <w:t>Ilpunteggiovaattribuitoalpersonaleinpossessodilaurea.Vannoriconosciutioltreaicorsiprevistidaglistatuti delle università (art. 6 legge n. 341/90), ovvero attivati con provvedimento rettorale presso le scuole di specializzazione di cui alD.P.R. 162/82 (art. 4 -1°comma, legge n. 341/90) anche icorsiprevisti dallalegge n. 341/90, art. 8 e realizzati dalle università attraverso i propri consorzi anche di diritto privato nonché i corsi attivati dalle università avvalendosi della collaborazionedisoggettipubblicieprivaticonfacoltàdiprevederelacostituzionediappositeconvenzioni(art.8legge n. 341/90) nonché i corsi previsti dal decreto 3.11.1999, n. 509 e successive modifiche ed integrazioni. Sono assimilati ai diplomi di specializzazione i diplomi di perfezionamento post-laurea, previsti dal precedente ordinamento universitario, qualorasianoconseguitiaconclusionedicorsichepresentinolestesse caratteristichedeicorsidispecializzazione(durata minima biennale, esami specifici per ogni materia nel corso dei singoli anni e un esame finale).</w:t>
      </w:r>
    </w:p>
    <w:p w:rsidR="002148D2" w:rsidRDefault="005D0A72">
      <w:pPr>
        <w:pStyle w:val="Corpodeltesto"/>
        <w:spacing w:before="2"/>
        <w:ind w:right="848"/>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artt.4,6e8.AnalogamentenonsivalutanoititolirilasciatidalleScuolediSpecializzazioneperl’insegnamentonellascuola secondaria (SSIS). Detti titoli non possono essere, infatti, considerati titoli generali aggiuntivi in quanto validi sia per l’accesso ai ruoli sia per il passaggio.</w:t>
      </w:r>
    </w:p>
    <w:p w:rsidR="002148D2" w:rsidRDefault="005D0A72">
      <w:pPr>
        <w:pStyle w:val="Paragrafoelenco"/>
        <w:numPr>
          <w:ilvl w:val="0"/>
          <w:numId w:val="4"/>
        </w:numPr>
        <w:tabs>
          <w:tab w:val="left" w:pos="1244"/>
        </w:tabs>
        <w:ind w:left="812" w:right="849" w:firstLine="0"/>
        <w:jc w:val="both"/>
        <w:rPr>
          <w:sz w:val="18"/>
        </w:rPr>
      </w:pPr>
      <w:r>
        <w:rPr>
          <w:sz w:val="18"/>
        </w:rPr>
        <w:t xml:space="preserve">Il punteggio spetta per il titolo aggiuntivo a quello necessario per l’accesso al ruolo d’appartenenza o per il conseguimento del passaggio richiesto. Il diploma di laurea in scienze motorie non dà diritto ad avvalersi di ulteriore punteggiorispettoaldiplomadiIstitutoSuperiorediEducazioneFisica(ISEF).LalaureatriennaleodiIlivellocheconsente l’accesso alla laurea specialistica o magistrale non dà diritto ad avvalersi di ulteriore punteggio rispetto a queste ultime. Analogamente il diploma accademico di primo livello non dà diritto ad avvalersi di ulteriore punteggio rispetto al diploma accademicodelmedesimosecondolivello.Ildiplomadilaureainscienzedellaformazioneprimarianonsivalutainquanto è un titolo richiesto per l’accesso al ruolo di appartenenza. Pertanto alla laurea in scienze della formazione primaria con indirizzo-infanzia,titolononutile aifinidell’accessoalruolodellascuolaprimaria,deve essere attribuitoilpunteggiodin.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necessarioper l’accesso alruolo diappartenenza. Ildiploma dilaureain Didattica dellamusicanon si </w:t>
      </w:r>
      <w:r>
        <w:rPr>
          <w:spacing w:val="-2"/>
          <w:sz w:val="18"/>
        </w:rPr>
        <w:t>valuta:</w:t>
      </w:r>
    </w:p>
    <w:p w:rsidR="002148D2" w:rsidRDefault="005D0A72">
      <w:pPr>
        <w:pStyle w:val="Paragrafoelenco"/>
        <w:numPr>
          <w:ilvl w:val="0"/>
          <w:numId w:val="1"/>
        </w:numPr>
        <w:tabs>
          <w:tab w:val="left" w:pos="931"/>
        </w:tabs>
        <w:spacing w:line="217" w:lineRule="exact"/>
        <w:ind w:left="931" w:hanging="119"/>
        <w:rPr>
          <w:sz w:val="18"/>
        </w:rPr>
      </w:pPr>
      <w:r>
        <w:rPr>
          <w:sz w:val="18"/>
        </w:rPr>
        <w:t>aidocentititolaridelleclassidiconcorsoA29eA30 inquantotitolorichiestoperl’accessoalruolodi</w:t>
      </w:r>
      <w:r>
        <w:rPr>
          <w:spacing w:val="-2"/>
          <w:sz w:val="18"/>
        </w:rPr>
        <w:t>appartenenza;</w:t>
      </w:r>
    </w:p>
    <w:p w:rsidR="002148D2" w:rsidRDefault="005D0A72">
      <w:pPr>
        <w:pStyle w:val="Paragrafoelenco"/>
        <w:numPr>
          <w:ilvl w:val="0"/>
          <w:numId w:val="1"/>
        </w:numPr>
        <w:tabs>
          <w:tab w:val="left" w:pos="936"/>
        </w:tabs>
        <w:ind w:right="856" w:firstLine="0"/>
        <w:rPr>
          <w:sz w:val="18"/>
        </w:rPr>
      </w:pPr>
      <w:r>
        <w:rPr>
          <w:sz w:val="18"/>
        </w:rPr>
        <w:t>ai docenti titolari della classe di concorso A56 qualora riconosciutocome titolo valido opelegis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rsidR="002148D2" w:rsidRDefault="005D0A72">
      <w:pPr>
        <w:pStyle w:val="Paragrafoelenco"/>
        <w:numPr>
          <w:ilvl w:val="0"/>
          <w:numId w:val="4"/>
        </w:numPr>
        <w:tabs>
          <w:tab w:val="left" w:pos="1201"/>
        </w:tabs>
        <w:spacing w:line="217" w:lineRule="exact"/>
        <w:ind w:left="1201" w:hanging="389"/>
        <w:jc w:val="both"/>
        <w:rPr>
          <w:sz w:val="18"/>
        </w:rPr>
      </w:pPr>
      <w:r>
        <w:rPr>
          <w:sz w:val="18"/>
        </w:rPr>
        <w:t>Ilpunteggiopuòessereattribuitoanchealpersonale</w:t>
      </w:r>
      <w:r>
        <w:rPr>
          <w:spacing w:val="-2"/>
          <w:sz w:val="18"/>
        </w:rPr>
        <w:t>diplomato.</w:t>
      </w:r>
    </w:p>
    <w:p w:rsidR="002148D2" w:rsidRDefault="005D0A72">
      <w:pPr>
        <w:pStyle w:val="Paragrafoelenco"/>
        <w:numPr>
          <w:ilvl w:val="0"/>
          <w:numId w:val="4"/>
        </w:numPr>
        <w:tabs>
          <w:tab w:val="left" w:pos="1211"/>
        </w:tabs>
        <w:ind w:left="812" w:right="856" w:firstLine="0"/>
        <w:jc w:val="both"/>
        <w:rPr>
          <w:sz w:val="18"/>
        </w:rPr>
      </w:pPr>
      <w:r>
        <w:rPr>
          <w:sz w:val="18"/>
        </w:rPr>
        <w:t>I corsi tenuti a decorrere dall’anno accademico 2005/06 saranno valutati esclusivamente se di durata annuale, con 1500 ore complessive di impegno, con un riconoscimento di 60 CFU e con esame finale.</w:t>
      </w:r>
    </w:p>
    <w:p w:rsidR="002148D2" w:rsidRDefault="005D0A72">
      <w:pPr>
        <w:pStyle w:val="Paragrafoelenco"/>
        <w:numPr>
          <w:ilvl w:val="0"/>
          <w:numId w:val="4"/>
        </w:numPr>
        <w:tabs>
          <w:tab w:val="left" w:pos="1194"/>
        </w:tabs>
        <w:spacing w:before="1"/>
        <w:ind w:left="812" w:right="851" w:firstLine="0"/>
        <w:jc w:val="both"/>
        <w:rPr>
          <w:sz w:val="18"/>
        </w:rPr>
      </w:pPr>
      <w:r>
        <w:rPr>
          <w:sz w:val="18"/>
        </w:rPr>
        <w:t>Limitatamenteallamobilitànell’ambitodell’insegnamentodellareligionecattolicasonoconsiderativalidiititoliprevisti dal D.P.R. 751/85 e specificati dal decreto ministeriale 15.7.87 nonché dal D.P.R. 175/2012 e specificati dal decreto ministeriale 70 del 25.7.2020.</w:t>
      </w:r>
    </w:p>
    <w:p w:rsidR="002148D2" w:rsidRDefault="005D0A72">
      <w:pPr>
        <w:pStyle w:val="Paragrafoelenco"/>
        <w:numPr>
          <w:ilvl w:val="0"/>
          <w:numId w:val="4"/>
        </w:numPr>
        <w:tabs>
          <w:tab w:val="left" w:pos="1201"/>
        </w:tabs>
        <w:spacing w:line="216" w:lineRule="exact"/>
        <w:ind w:left="1201" w:hanging="389"/>
        <w:jc w:val="both"/>
        <w:rPr>
          <w:sz w:val="18"/>
        </w:rPr>
      </w:pPr>
      <w:r>
        <w:rPr>
          <w:sz w:val="18"/>
        </w:rPr>
        <w:t>Ilpunteggiovieneattribuitoperilconseguimentodiunsolotitolo</w:t>
      </w:r>
      <w:r>
        <w:rPr>
          <w:spacing w:val="-2"/>
          <w:sz w:val="18"/>
        </w:rPr>
        <w:t>linguistico.</w:t>
      </w:r>
    </w:p>
    <w:p w:rsidR="002148D2" w:rsidRDefault="005D0A72">
      <w:pPr>
        <w:pStyle w:val="Paragrafoelenco"/>
        <w:numPr>
          <w:ilvl w:val="0"/>
          <w:numId w:val="4"/>
        </w:numPr>
        <w:tabs>
          <w:tab w:val="left" w:pos="1226"/>
        </w:tabs>
        <w:spacing w:before="1" w:line="217" w:lineRule="exact"/>
        <w:ind w:left="1226" w:hanging="414"/>
        <w:jc w:val="both"/>
        <w:rPr>
          <w:sz w:val="18"/>
        </w:rPr>
      </w:pPr>
      <w:r>
        <w:rPr>
          <w:sz w:val="18"/>
        </w:rPr>
        <w:t>"Sonoconsiderativalidiititoliconseguitiall'esterochehannoottenutodagliorganicompetentiil</w:t>
      </w:r>
      <w:r>
        <w:rPr>
          <w:spacing w:val="-2"/>
          <w:sz w:val="18"/>
        </w:rPr>
        <w:t>riconoscimento</w:t>
      </w:r>
    </w:p>
    <w:p w:rsidR="002148D2" w:rsidRDefault="005D0A72">
      <w:pPr>
        <w:pStyle w:val="Corpodeltesto"/>
        <w:spacing w:line="217" w:lineRule="exact"/>
      </w:pPr>
      <w:r>
        <w:t>accademicooilriconoscimentofinalizzato,aisensidellanormativa</w:t>
      </w:r>
      <w:r>
        <w:rPr>
          <w:spacing w:val="-2"/>
        </w:rPr>
        <w:t xml:space="preserve"> vigente”.</w:t>
      </w:r>
    </w:p>
    <w:sectPr w:rsidR="002148D2" w:rsidSect="009F46F8">
      <w:pgSz w:w="11910" w:h="16840"/>
      <w:pgMar w:top="1320" w:right="280" w:bottom="1140" w:left="320" w:header="0" w:footer="9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2F5" w:rsidRDefault="001212F5">
      <w:r>
        <w:separator/>
      </w:r>
    </w:p>
  </w:endnote>
  <w:endnote w:type="continuationSeparator" w:id="1">
    <w:p w:rsidR="001212F5" w:rsidRDefault="001212F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D2" w:rsidRDefault="0099114C">
    <w:pPr>
      <w:pStyle w:val="Corpodeltesto"/>
      <w:spacing w:line="14" w:lineRule="auto"/>
      <w:ind w:left="0"/>
      <w:jc w:val="left"/>
      <w:rPr>
        <w:sz w:val="20"/>
      </w:rPr>
    </w:pPr>
    <w:r w:rsidRPr="0099114C">
      <w:rPr>
        <w:noProof/>
      </w:rPr>
      <w:pict>
        <v:shapetype id="_x0000_t202" coordsize="21600,21600" o:spt="202" path="m,l,21600r21600,l21600,xe">
          <v:stroke joinstyle="miter"/>
          <v:path gradientshapeok="t" o:connecttype="rect"/>
        </v:shapetype>
        <v:shape id="Textbox 1" o:spid="_x0000_s2049" type="#_x0000_t202" style="position:absolute;margin-left:525.7pt;margin-top:783.05pt;width:17.1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" filled="f" stroked="f">
          <v:textbox inset="0,0,0,0">
            <w:txbxContent>
              <w:p w:rsidR="002148D2" w:rsidRDefault="0099114C">
                <w:pPr>
                  <w:spacing w:before="10"/>
                  <w:ind w:left="60"/>
                  <w:rPr>
                    <w:rFonts w:ascii="Times New Roman"/>
                    <w:sz w:val="20"/>
                  </w:rPr>
                </w:pPr>
                <w:r>
                  <w:rPr>
                    <w:rFonts w:ascii="Times New Roman"/>
                    <w:spacing w:val="-5"/>
                    <w:sz w:val="20"/>
                  </w:rPr>
                  <w:fldChar w:fldCharType="begin"/>
                </w:r>
                <w:r w:rsidR="005D0A72">
                  <w:rPr>
                    <w:rFonts w:ascii="Times New Roman"/>
                    <w:spacing w:val="-5"/>
                    <w:sz w:val="20"/>
                  </w:rPr>
                  <w:instrText xml:space="preserve"> PAGE </w:instrText>
                </w:r>
                <w:r>
                  <w:rPr>
                    <w:rFonts w:ascii="Times New Roman"/>
                    <w:spacing w:val="-5"/>
                    <w:sz w:val="20"/>
                  </w:rPr>
                  <w:fldChar w:fldCharType="separate"/>
                </w:r>
                <w:r w:rsidR="003B2EB2">
                  <w:rPr>
                    <w:rFonts w:ascii="Times New Roman"/>
                    <w:noProof/>
                    <w:spacing w:val="-5"/>
                    <w:sz w:val="20"/>
                  </w:rPr>
                  <w:t>85</w:t>
                </w:r>
                <w:r>
                  <w:rPr>
                    <w:rFonts w:ascii="Times New Roman"/>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2F5" w:rsidRDefault="001212F5">
      <w:r>
        <w:separator/>
      </w:r>
    </w:p>
  </w:footnote>
  <w:footnote w:type="continuationSeparator" w:id="1">
    <w:p w:rsidR="001212F5" w:rsidRDefault="00121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A5A04"/>
    <w:multiLevelType w:val="hybridMultilevel"/>
    <w:tmpl w:val="22929672"/>
    <w:lvl w:ilvl="0" w:tplc="36ACDFFC">
      <w:start w:val="1"/>
      <w:numFmt w:val="decimal"/>
      <w:lvlText w:val="(%1)"/>
      <w:lvlJc w:val="left"/>
      <w:pPr>
        <w:ind w:left="1114" w:hanging="302"/>
        <w:jc w:val="left"/>
      </w:pPr>
      <w:rPr>
        <w:rFonts w:ascii="Tahoma" w:eastAsia="Tahoma" w:hAnsi="Tahoma" w:cs="Tahoma" w:hint="default"/>
        <w:b w:val="0"/>
        <w:bCs w:val="0"/>
        <w:i w:val="0"/>
        <w:iCs w:val="0"/>
        <w:spacing w:val="0"/>
        <w:w w:val="100"/>
        <w:sz w:val="18"/>
        <w:szCs w:val="18"/>
        <w:lang w:val="it-IT" w:eastAsia="en-US" w:bidi="ar-SA"/>
      </w:rPr>
    </w:lvl>
    <w:lvl w:ilvl="1" w:tplc="45264C90">
      <w:start w:val="1"/>
      <w:numFmt w:val="lowerLetter"/>
      <w:lvlText w:val="%2)"/>
      <w:lvlJc w:val="left"/>
      <w:pPr>
        <w:ind w:left="1031" w:hanging="219"/>
        <w:jc w:val="left"/>
      </w:pPr>
      <w:rPr>
        <w:rFonts w:ascii="Tahoma" w:eastAsia="Tahoma" w:hAnsi="Tahoma" w:cs="Tahoma" w:hint="default"/>
        <w:b w:val="0"/>
        <w:bCs w:val="0"/>
        <w:i w:val="0"/>
        <w:iCs w:val="0"/>
        <w:spacing w:val="-1"/>
        <w:w w:val="100"/>
        <w:sz w:val="18"/>
        <w:szCs w:val="18"/>
        <w:lang w:val="it-IT" w:eastAsia="en-US" w:bidi="ar-SA"/>
      </w:rPr>
    </w:lvl>
    <w:lvl w:ilvl="2" w:tplc="9F8AFD24">
      <w:numFmt w:val="bullet"/>
      <w:lvlText w:val="•"/>
      <w:lvlJc w:val="left"/>
      <w:pPr>
        <w:ind w:left="2251" w:hanging="219"/>
      </w:pPr>
      <w:rPr>
        <w:rFonts w:hint="default"/>
        <w:lang w:val="it-IT" w:eastAsia="en-US" w:bidi="ar-SA"/>
      </w:rPr>
    </w:lvl>
    <w:lvl w:ilvl="3" w:tplc="FD320486">
      <w:numFmt w:val="bullet"/>
      <w:lvlText w:val="•"/>
      <w:lvlJc w:val="left"/>
      <w:pPr>
        <w:ind w:left="3383" w:hanging="219"/>
      </w:pPr>
      <w:rPr>
        <w:rFonts w:hint="default"/>
        <w:lang w:val="it-IT" w:eastAsia="en-US" w:bidi="ar-SA"/>
      </w:rPr>
    </w:lvl>
    <w:lvl w:ilvl="4" w:tplc="F82A26AE">
      <w:numFmt w:val="bullet"/>
      <w:lvlText w:val="•"/>
      <w:lvlJc w:val="left"/>
      <w:pPr>
        <w:ind w:left="4515" w:hanging="219"/>
      </w:pPr>
      <w:rPr>
        <w:rFonts w:hint="default"/>
        <w:lang w:val="it-IT" w:eastAsia="en-US" w:bidi="ar-SA"/>
      </w:rPr>
    </w:lvl>
    <w:lvl w:ilvl="5" w:tplc="3D88E22E">
      <w:numFmt w:val="bullet"/>
      <w:lvlText w:val="•"/>
      <w:lvlJc w:val="left"/>
      <w:pPr>
        <w:ind w:left="5647" w:hanging="219"/>
      </w:pPr>
      <w:rPr>
        <w:rFonts w:hint="default"/>
        <w:lang w:val="it-IT" w:eastAsia="en-US" w:bidi="ar-SA"/>
      </w:rPr>
    </w:lvl>
    <w:lvl w:ilvl="6" w:tplc="844E3368">
      <w:numFmt w:val="bullet"/>
      <w:lvlText w:val="•"/>
      <w:lvlJc w:val="left"/>
      <w:pPr>
        <w:ind w:left="6779" w:hanging="219"/>
      </w:pPr>
      <w:rPr>
        <w:rFonts w:hint="default"/>
        <w:lang w:val="it-IT" w:eastAsia="en-US" w:bidi="ar-SA"/>
      </w:rPr>
    </w:lvl>
    <w:lvl w:ilvl="7" w:tplc="A7FCF640">
      <w:numFmt w:val="bullet"/>
      <w:lvlText w:val="•"/>
      <w:lvlJc w:val="left"/>
      <w:pPr>
        <w:ind w:left="7910" w:hanging="219"/>
      </w:pPr>
      <w:rPr>
        <w:rFonts w:hint="default"/>
        <w:lang w:val="it-IT" w:eastAsia="en-US" w:bidi="ar-SA"/>
      </w:rPr>
    </w:lvl>
    <w:lvl w:ilvl="8" w:tplc="826E5626">
      <w:numFmt w:val="bullet"/>
      <w:lvlText w:val="•"/>
      <w:lvlJc w:val="left"/>
      <w:pPr>
        <w:ind w:left="9042" w:hanging="219"/>
      </w:pPr>
      <w:rPr>
        <w:rFonts w:hint="default"/>
        <w:lang w:val="it-IT" w:eastAsia="en-US" w:bidi="ar-SA"/>
      </w:rPr>
    </w:lvl>
  </w:abstractNum>
  <w:abstractNum w:abstractNumId="1">
    <w:nsid w:val="25933030"/>
    <w:multiLevelType w:val="hybridMultilevel"/>
    <w:tmpl w:val="AB0A09AC"/>
    <w:lvl w:ilvl="0" w:tplc="8DD6C80E">
      <w:start w:val="1"/>
      <w:numFmt w:val="upperRoman"/>
      <w:lvlText w:val="%1)"/>
      <w:lvlJc w:val="left"/>
      <w:pPr>
        <w:ind w:left="107" w:hanging="156"/>
        <w:jc w:val="left"/>
      </w:pPr>
      <w:rPr>
        <w:rFonts w:ascii="Calibri" w:eastAsia="Calibri" w:hAnsi="Calibri" w:cs="Calibri" w:hint="default"/>
        <w:b w:val="0"/>
        <w:bCs w:val="0"/>
        <w:i w:val="0"/>
        <w:iCs w:val="0"/>
        <w:spacing w:val="-1"/>
        <w:w w:val="99"/>
        <w:sz w:val="20"/>
        <w:szCs w:val="20"/>
        <w:lang w:val="it-IT" w:eastAsia="en-US" w:bidi="ar-SA"/>
      </w:rPr>
    </w:lvl>
    <w:lvl w:ilvl="1" w:tplc="344CC3F6">
      <w:numFmt w:val="bullet"/>
      <w:lvlText w:val="•"/>
      <w:lvlJc w:val="left"/>
      <w:pPr>
        <w:ind w:left="251" w:hanging="144"/>
      </w:pPr>
      <w:rPr>
        <w:rFonts w:ascii="Calibri" w:eastAsia="Calibri" w:hAnsi="Calibri" w:cs="Calibri" w:hint="default"/>
        <w:b w:val="0"/>
        <w:bCs w:val="0"/>
        <w:i w:val="0"/>
        <w:iCs w:val="0"/>
        <w:spacing w:val="0"/>
        <w:w w:val="99"/>
        <w:sz w:val="20"/>
        <w:szCs w:val="20"/>
        <w:lang w:val="it-IT" w:eastAsia="en-US" w:bidi="ar-SA"/>
      </w:rPr>
    </w:lvl>
    <w:lvl w:ilvl="2" w:tplc="6128A4E0">
      <w:numFmt w:val="bullet"/>
      <w:lvlText w:val="•"/>
      <w:lvlJc w:val="left"/>
      <w:pPr>
        <w:ind w:left="1123" w:hanging="144"/>
      </w:pPr>
      <w:rPr>
        <w:rFonts w:hint="default"/>
        <w:lang w:val="it-IT" w:eastAsia="en-US" w:bidi="ar-SA"/>
      </w:rPr>
    </w:lvl>
    <w:lvl w:ilvl="3" w:tplc="B2DE956A">
      <w:numFmt w:val="bullet"/>
      <w:lvlText w:val="•"/>
      <w:lvlJc w:val="left"/>
      <w:pPr>
        <w:ind w:left="1987" w:hanging="144"/>
      </w:pPr>
      <w:rPr>
        <w:rFonts w:hint="default"/>
        <w:lang w:val="it-IT" w:eastAsia="en-US" w:bidi="ar-SA"/>
      </w:rPr>
    </w:lvl>
    <w:lvl w:ilvl="4" w:tplc="7A6AB39A">
      <w:numFmt w:val="bullet"/>
      <w:lvlText w:val="•"/>
      <w:lvlJc w:val="left"/>
      <w:pPr>
        <w:ind w:left="2851" w:hanging="144"/>
      </w:pPr>
      <w:rPr>
        <w:rFonts w:hint="default"/>
        <w:lang w:val="it-IT" w:eastAsia="en-US" w:bidi="ar-SA"/>
      </w:rPr>
    </w:lvl>
    <w:lvl w:ilvl="5" w:tplc="B7D04C0A">
      <w:numFmt w:val="bullet"/>
      <w:lvlText w:val="•"/>
      <w:lvlJc w:val="left"/>
      <w:pPr>
        <w:ind w:left="3715" w:hanging="144"/>
      </w:pPr>
      <w:rPr>
        <w:rFonts w:hint="default"/>
        <w:lang w:val="it-IT" w:eastAsia="en-US" w:bidi="ar-SA"/>
      </w:rPr>
    </w:lvl>
    <w:lvl w:ilvl="6" w:tplc="80EAF7FE">
      <w:numFmt w:val="bullet"/>
      <w:lvlText w:val="•"/>
      <w:lvlJc w:val="left"/>
      <w:pPr>
        <w:ind w:left="4578" w:hanging="144"/>
      </w:pPr>
      <w:rPr>
        <w:rFonts w:hint="default"/>
        <w:lang w:val="it-IT" w:eastAsia="en-US" w:bidi="ar-SA"/>
      </w:rPr>
    </w:lvl>
    <w:lvl w:ilvl="7" w:tplc="5F8A92B8">
      <w:numFmt w:val="bullet"/>
      <w:lvlText w:val="•"/>
      <w:lvlJc w:val="left"/>
      <w:pPr>
        <w:ind w:left="5442" w:hanging="144"/>
      </w:pPr>
      <w:rPr>
        <w:rFonts w:hint="default"/>
        <w:lang w:val="it-IT" w:eastAsia="en-US" w:bidi="ar-SA"/>
      </w:rPr>
    </w:lvl>
    <w:lvl w:ilvl="8" w:tplc="1CDA251A">
      <w:numFmt w:val="bullet"/>
      <w:lvlText w:val="•"/>
      <w:lvlJc w:val="left"/>
      <w:pPr>
        <w:ind w:left="6306" w:hanging="144"/>
      </w:pPr>
      <w:rPr>
        <w:rFonts w:hint="default"/>
        <w:lang w:val="it-IT" w:eastAsia="en-US" w:bidi="ar-SA"/>
      </w:rPr>
    </w:lvl>
  </w:abstractNum>
  <w:abstractNum w:abstractNumId="2">
    <w:nsid w:val="28947330"/>
    <w:multiLevelType w:val="hybridMultilevel"/>
    <w:tmpl w:val="88209B2E"/>
    <w:lvl w:ilvl="0" w:tplc="99A6F712">
      <w:numFmt w:val="bullet"/>
      <w:lvlText w:val="•"/>
      <w:lvlJc w:val="left"/>
      <w:pPr>
        <w:ind w:left="251" w:hanging="144"/>
      </w:pPr>
      <w:rPr>
        <w:rFonts w:ascii="Calibri" w:eastAsia="Calibri" w:hAnsi="Calibri" w:cs="Calibri" w:hint="default"/>
        <w:b w:val="0"/>
        <w:bCs w:val="0"/>
        <w:i w:val="0"/>
        <w:iCs w:val="0"/>
        <w:spacing w:val="0"/>
        <w:w w:val="99"/>
        <w:sz w:val="20"/>
        <w:szCs w:val="20"/>
        <w:lang w:val="it-IT" w:eastAsia="en-US" w:bidi="ar-SA"/>
      </w:rPr>
    </w:lvl>
    <w:lvl w:ilvl="1" w:tplc="04CA3582">
      <w:numFmt w:val="bullet"/>
      <w:lvlText w:val="•"/>
      <w:lvlJc w:val="left"/>
      <w:pPr>
        <w:ind w:left="1037" w:hanging="144"/>
      </w:pPr>
      <w:rPr>
        <w:rFonts w:hint="default"/>
        <w:lang w:val="it-IT" w:eastAsia="en-US" w:bidi="ar-SA"/>
      </w:rPr>
    </w:lvl>
    <w:lvl w:ilvl="2" w:tplc="2506D082">
      <w:numFmt w:val="bullet"/>
      <w:lvlText w:val="•"/>
      <w:lvlJc w:val="left"/>
      <w:pPr>
        <w:ind w:left="1814" w:hanging="144"/>
      </w:pPr>
      <w:rPr>
        <w:rFonts w:hint="default"/>
        <w:lang w:val="it-IT" w:eastAsia="en-US" w:bidi="ar-SA"/>
      </w:rPr>
    </w:lvl>
    <w:lvl w:ilvl="3" w:tplc="A77E0F94">
      <w:numFmt w:val="bullet"/>
      <w:lvlText w:val="•"/>
      <w:lvlJc w:val="left"/>
      <w:pPr>
        <w:ind w:left="2592" w:hanging="144"/>
      </w:pPr>
      <w:rPr>
        <w:rFonts w:hint="default"/>
        <w:lang w:val="it-IT" w:eastAsia="en-US" w:bidi="ar-SA"/>
      </w:rPr>
    </w:lvl>
    <w:lvl w:ilvl="4" w:tplc="27288E66">
      <w:numFmt w:val="bullet"/>
      <w:lvlText w:val="•"/>
      <w:lvlJc w:val="left"/>
      <w:pPr>
        <w:ind w:left="3369" w:hanging="144"/>
      </w:pPr>
      <w:rPr>
        <w:rFonts w:hint="default"/>
        <w:lang w:val="it-IT" w:eastAsia="en-US" w:bidi="ar-SA"/>
      </w:rPr>
    </w:lvl>
    <w:lvl w:ilvl="5" w:tplc="75943268">
      <w:numFmt w:val="bullet"/>
      <w:lvlText w:val="•"/>
      <w:lvlJc w:val="left"/>
      <w:pPr>
        <w:ind w:left="4147" w:hanging="144"/>
      </w:pPr>
      <w:rPr>
        <w:rFonts w:hint="default"/>
        <w:lang w:val="it-IT" w:eastAsia="en-US" w:bidi="ar-SA"/>
      </w:rPr>
    </w:lvl>
    <w:lvl w:ilvl="6" w:tplc="4CE6AB9A">
      <w:numFmt w:val="bullet"/>
      <w:lvlText w:val="•"/>
      <w:lvlJc w:val="left"/>
      <w:pPr>
        <w:ind w:left="4924" w:hanging="144"/>
      </w:pPr>
      <w:rPr>
        <w:rFonts w:hint="default"/>
        <w:lang w:val="it-IT" w:eastAsia="en-US" w:bidi="ar-SA"/>
      </w:rPr>
    </w:lvl>
    <w:lvl w:ilvl="7" w:tplc="DDEE7A82">
      <w:numFmt w:val="bullet"/>
      <w:lvlText w:val="•"/>
      <w:lvlJc w:val="left"/>
      <w:pPr>
        <w:ind w:left="5701" w:hanging="144"/>
      </w:pPr>
      <w:rPr>
        <w:rFonts w:hint="default"/>
        <w:lang w:val="it-IT" w:eastAsia="en-US" w:bidi="ar-SA"/>
      </w:rPr>
    </w:lvl>
    <w:lvl w:ilvl="8" w:tplc="5D8A071C">
      <w:numFmt w:val="bullet"/>
      <w:lvlText w:val="•"/>
      <w:lvlJc w:val="left"/>
      <w:pPr>
        <w:ind w:left="6479" w:hanging="144"/>
      </w:pPr>
      <w:rPr>
        <w:rFonts w:hint="default"/>
        <w:lang w:val="it-IT" w:eastAsia="en-US" w:bidi="ar-SA"/>
      </w:rPr>
    </w:lvl>
  </w:abstractNum>
  <w:abstractNum w:abstractNumId="3">
    <w:nsid w:val="38A54294"/>
    <w:multiLevelType w:val="hybridMultilevel"/>
    <w:tmpl w:val="F52062FA"/>
    <w:lvl w:ilvl="0" w:tplc="651C39A0">
      <w:start w:val="1"/>
      <w:numFmt w:val="lowerLetter"/>
      <w:lvlText w:val="%1)"/>
      <w:lvlJc w:val="left"/>
      <w:pPr>
        <w:ind w:left="1533" w:hanging="360"/>
        <w:jc w:val="left"/>
      </w:pPr>
      <w:rPr>
        <w:rFonts w:ascii="Tahoma" w:eastAsia="Tahoma" w:hAnsi="Tahoma" w:cs="Tahoma" w:hint="default"/>
        <w:b w:val="0"/>
        <w:bCs w:val="0"/>
        <w:i w:val="0"/>
        <w:iCs w:val="0"/>
        <w:spacing w:val="-1"/>
        <w:w w:val="100"/>
        <w:sz w:val="18"/>
        <w:szCs w:val="18"/>
        <w:lang w:val="it-IT" w:eastAsia="en-US" w:bidi="ar-SA"/>
      </w:rPr>
    </w:lvl>
    <w:lvl w:ilvl="1" w:tplc="29701256">
      <w:numFmt w:val="bullet"/>
      <w:lvlText w:val="•"/>
      <w:lvlJc w:val="left"/>
      <w:pPr>
        <w:ind w:left="2516" w:hanging="360"/>
      </w:pPr>
      <w:rPr>
        <w:rFonts w:hint="default"/>
        <w:lang w:val="it-IT" w:eastAsia="en-US" w:bidi="ar-SA"/>
      </w:rPr>
    </w:lvl>
    <w:lvl w:ilvl="2" w:tplc="E86E5664">
      <w:numFmt w:val="bullet"/>
      <w:lvlText w:val="•"/>
      <w:lvlJc w:val="left"/>
      <w:pPr>
        <w:ind w:left="3493" w:hanging="360"/>
      </w:pPr>
      <w:rPr>
        <w:rFonts w:hint="default"/>
        <w:lang w:val="it-IT" w:eastAsia="en-US" w:bidi="ar-SA"/>
      </w:rPr>
    </w:lvl>
    <w:lvl w:ilvl="3" w:tplc="D4DEC500">
      <w:numFmt w:val="bullet"/>
      <w:lvlText w:val="•"/>
      <w:lvlJc w:val="left"/>
      <w:pPr>
        <w:ind w:left="4469" w:hanging="360"/>
      </w:pPr>
      <w:rPr>
        <w:rFonts w:hint="default"/>
        <w:lang w:val="it-IT" w:eastAsia="en-US" w:bidi="ar-SA"/>
      </w:rPr>
    </w:lvl>
    <w:lvl w:ilvl="4" w:tplc="1E4EFC7A">
      <w:numFmt w:val="bullet"/>
      <w:lvlText w:val="•"/>
      <w:lvlJc w:val="left"/>
      <w:pPr>
        <w:ind w:left="5446" w:hanging="360"/>
      </w:pPr>
      <w:rPr>
        <w:rFonts w:hint="default"/>
        <w:lang w:val="it-IT" w:eastAsia="en-US" w:bidi="ar-SA"/>
      </w:rPr>
    </w:lvl>
    <w:lvl w:ilvl="5" w:tplc="6832DADC">
      <w:numFmt w:val="bullet"/>
      <w:lvlText w:val="•"/>
      <w:lvlJc w:val="left"/>
      <w:pPr>
        <w:ind w:left="6423" w:hanging="360"/>
      </w:pPr>
      <w:rPr>
        <w:rFonts w:hint="default"/>
        <w:lang w:val="it-IT" w:eastAsia="en-US" w:bidi="ar-SA"/>
      </w:rPr>
    </w:lvl>
    <w:lvl w:ilvl="6" w:tplc="C89CAAD8">
      <w:numFmt w:val="bullet"/>
      <w:lvlText w:val="•"/>
      <w:lvlJc w:val="left"/>
      <w:pPr>
        <w:ind w:left="7399" w:hanging="360"/>
      </w:pPr>
      <w:rPr>
        <w:rFonts w:hint="default"/>
        <w:lang w:val="it-IT" w:eastAsia="en-US" w:bidi="ar-SA"/>
      </w:rPr>
    </w:lvl>
    <w:lvl w:ilvl="7" w:tplc="C294502A">
      <w:numFmt w:val="bullet"/>
      <w:lvlText w:val="•"/>
      <w:lvlJc w:val="left"/>
      <w:pPr>
        <w:ind w:left="8376" w:hanging="360"/>
      </w:pPr>
      <w:rPr>
        <w:rFonts w:hint="default"/>
        <w:lang w:val="it-IT" w:eastAsia="en-US" w:bidi="ar-SA"/>
      </w:rPr>
    </w:lvl>
    <w:lvl w:ilvl="8" w:tplc="CD4C955A">
      <w:numFmt w:val="bullet"/>
      <w:lvlText w:val="•"/>
      <w:lvlJc w:val="left"/>
      <w:pPr>
        <w:ind w:left="9353" w:hanging="360"/>
      </w:pPr>
      <w:rPr>
        <w:rFonts w:hint="default"/>
        <w:lang w:val="it-IT" w:eastAsia="en-US" w:bidi="ar-SA"/>
      </w:rPr>
    </w:lvl>
  </w:abstractNum>
  <w:abstractNum w:abstractNumId="4">
    <w:nsid w:val="55352BE3"/>
    <w:multiLevelType w:val="hybridMultilevel"/>
    <w:tmpl w:val="E2BE180E"/>
    <w:lvl w:ilvl="0" w:tplc="0F30F3AE">
      <w:numFmt w:val="bullet"/>
      <w:lvlText w:val="-"/>
      <w:lvlJc w:val="left"/>
      <w:pPr>
        <w:ind w:left="1713" w:hanging="360"/>
      </w:pPr>
      <w:rPr>
        <w:rFonts w:ascii="Arial" w:eastAsia="Arial" w:hAnsi="Arial" w:cs="Arial" w:hint="default"/>
        <w:b/>
        <w:bCs/>
        <w:i w:val="0"/>
        <w:iCs w:val="0"/>
        <w:spacing w:val="0"/>
        <w:w w:val="99"/>
        <w:sz w:val="20"/>
        <w:szCs w:val="20"/>
        <w:lang w:val="it-IT" w:eastAsia="en-US" w:bidi="ar-SA"/>
      </w:rPr>
    </w:lvl>
    <w:lvl w:ilvl="1" w:tplc="E6D89894">
      <w:numFmt w:val="bullet"/>
      <w:lvlText w:val="•"/>
      <w:lvlJc w:val="left"/>
      <w:pPr>
        <w:ind w:left="2678" w:hanging="360"/>
      </w:pPr>
      <w:rPr>
        <w:rFonts w:hint="default"/>
        <w:lang w:val="it-IT" w:eastAsia="en-US" w:bidi="ar-SA"/>
      </w:rPr>
    </w:lvl>
    <w:lvl w:ilvl="2" w:tplc="EF0C3BB2">
      <w:numFmt w:val="bullet"/>
      <w:lvlText w:val="•"/>
      <w:lvlJc w:val="left"/>
      <w:pPr>
        <w:ind w:left="3637" w:hanging="360"/>
      </w:pPr>
      <w:rPr>
        <w:rFonts w:hint="default"/>
        <w:lang w:val="it-IT" w:eastAsia="en-US" w:bidi="ar-SA"/>
      </w:rPr>
    </w:lvl>
    <w:lvl w:ilvl="3" w:tplc="961A1270">
      <w:numFmt w:val="bullet"/>
      <w:lvlText w:val="•"/>
      <w:lvlJc w:val="left"/>
      <w:pPr>
        <w:ind w:left="4595" w:hanging="360"/>
      </w:pPr>
      <w:rPr>
        <w:rFonts w:hint="default"/>
        <w:lang w:val="it-IT" w:eastAsia="en-US" w:bidi="ar-SA"/>
      </w:rPr>
    </w:lvl>
    <w:lvl w:ilvl="4" w:tplc="B7C21A3E">
      <w:numFmt w:val="bullet"/>
      <w:lvlText w:val="•"/>
      <w:lvlJc w:val="left"/>
      <w:pPr>
        <w:ind w:left="5554" w:hanging="360"/>
      </w:pPr>
      <w:rPr>
        <w:rFonts w:hint="default"/>
        <w:lang w:val="it-IT" w:eastAsia="en-US" w:bidi="ar-SA"/>
      </w:rPr>
    </w:lvl>
    <w:lvl w:ilvl="5" w:tplc="2A9606C4">
      <w:numFmt w:val="bullet"/>
      <w:lvlText w:val="•"/>
      <w:lvlJc w:val="left"/>
      <w:pPr>
        <w:ind w:left="6513" w:hanging="360"/>
      </w:pPr>
      <w:rPr>
        <w:rFonts w:hint="default"/>
        <w:lang w:val="it-IT" w:eastAsia="en-US" w:bidi="ar-SA"/>
      </w:rPr>
    </w:lvl>
    <w:lvl w:ilvl="6" w:tplc="DE8085D0">
      <w:numFmt w:val="bullet"/>
      <w:lvlText w:val="•"/>
      <w:lvlJc w:val="left"/>
      <w:pPr>
        <w:ind w:left="7471" w:hanging="360"/>
      </w:pPr>
      <w:rPr>
        <w:rFonts w:hint="default"/>
        <w:lang w:val="it-IT" w:eastAsia="en-US" w:bidi="ar-SA"/>
      </w:rPr>
    </w:lvl>
    <w:lvl w:ilvl="7" w:tplc="F7D07D56">
      <w:numFmt w:val="bullet"/>
      <w:lvlText w:val="•"/>
      <w:lvlJc w:val="left"/>
      <w:pPr>
        <w:ind w:left="8430" w:hanging="360"/>
      </w:pPr>
      <w:rPr>
        <w:rFonts w:hint="default"/>
        <w:lang w:val="it-IT" w:eastAsia="en-US" w:bidi="ar-SA"/>
      </w:rPr>
    </w:lvl>
    <w:lvl w:ilvl="8" w:tplc="B47A6096">
      <w:numFmt w:val="bullet"/>
      <w:lvlText w:val="•"/>
      <w:lvlJc w:val="left"/>
      <w:pPr>
        <w:ind w:left="9389" w:hanging="360"/>
      </w:pPr>
      <w:rPr>
        <w:rFonts w:hint="default"/>
        <w:lang w:val="it-IT" w:eastAsia="en-US" w:bidi="ar-SA"/>
      </w:rPr>
    </w:lvl>
  </w:abstractNum>
  <w:abstractNum w:abstractNumId="5">
    <w:nsid w:val="648C1E7F"/>
    <w:multiLevelType w:val="hybridMultilevel"/>
    <w:tmpl w:val="2B6E6A04"/>
    <w:lvl w:ilvl="0" w:tplc="0410000F">
      <w:start w:val="1"/>
      <w:numFmt w:val="decimal"/>
      <w:lvlText w:val="%1."/>
      <w:lvlJc w:val="left"/>
      <w:pPr>
        <w:ind w:left="827" w:hanging="360"/>
      </w:pPr>
    </w:lvl>
    <w:lvl w:ilvl="1" w:tplc="04100019" w:tentative="1">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abstractNum w:abstractNumId="6">
    <w:nsid w:val="69652811"/>
    <w:multiLevelType w:val="hybridMultilevel"/>
    <w:tmpl w:val="7D6C0BE2"/>
    <w:lvl w:ilvl="0" w:tplc="43C09FEA">
      <w:numFmt w:val="bullet"/>
      <w:lvlText w:val="-"/>
      <w:lvlJc w:val="left"/>
      <w:pPr>
        <w:ind w:left="812" w:hanging="121"/>
      </w:pPr>
      <w:rPr>
        <w:rFonts w:ascii="Tahoma" w:eastAsia="Tahoma" w:hAnsi="Tahoma" w:cs="Tahoma" w:hint="default"/>
        <w:b w:val="0"/>
        <w:bCs w:val="0"/>
        <w:i w:val="0"/>
        <w:iCs w:val="0"/>
        <w:spacing w:val="0"/>
        <w:w w:val="100"/>
        <w:sz w:val="18"/>
        <w:szCs w:val="18"/>
        <w:lang w:val="it-IT" w:eastAsia="en-US" w:bidi="ar-SA"/>
      </w:rPr>
    </w:lvl>
    <w:lvl w:ilvl="1" w:tplc="80944BD0">
      <w:numFmt w:val="bullet"/>
      <w:lvlText w:val="•"/>
      <w:lvlJc w:val="left"/>
      <w:pPr>
        <w:ind w:left="1868" w:hanging="121"/>
      </w:pPr>
      <w:rPr>
        <w:rFonts w:hint="default"/>
        <w:lang w:val="it-IT" w:eastAsia="en-US" w:bidi="ar-SA"/>
      </w:rPr>
    </w:lvl>
    <w:lvl w:ilvl="2" w:tplc="EFCADBA6">
      <w:numFmt w:val="bullet"/>
      <w:lvlText w:val="•"/>
      <w:lvlJc w:val="left"/>
      <w:pPr>
        <w:ind w:left="2917" w:hanging="121"/>
      </w:pPr>
      <w:rPr>
        <w:rFonts w:hint="default"/>
        <w:lang w:val="it-IT" w:eastAsia="en-US" w:bidi="ar-SA"/>
      </w:rPr>
    </w:lvl>
    <w:lvl w:ilvl="3" w:tplc="F676D528">
      <w:numFmt w:val="bullet"/>
      <w:lvlText w:val="•"/>
      <w:lvlJc w:val="left"/>
      <w:pPr>
        <w:ind w:left="3965" w:hanging="121"/>
      </w:pPr>
      <w:rPr>
        <w:rFonts w:hint="default"/>
        <w:lang w:val="it-IT" w:eastAsia="en-US" w:bidi="ar-SA"/>
      </w:rPr>
    </w:lvl>
    <w:lvl w:ilvl="4" w:tplc="EBCA4218">
      <w:numFmt w:val="bullet"/>
      <w:lvlText w:val="•"/>
      <w:lvlJc w:val="left"/>
      <w:pPr>
        <w:ind w:left="5014" w:hanging="121"/>
      </w:pPr>
      <w:rPr>
        <w:rFonts w:hint="default"/>
        <w:lang w:val="it-IT" w:eastAsia="en-US" w:bidi="ar-SA"/>
      </w:rPr>
    </w:lvl>
    <w:lvl w:ilvl="5" w:tplc="15FA68FE">
      <w:numFmt w:val="bullet"/>
      <w:lvlText w:val="•"/>
      <w:lvlJc w:val="left"/>
      <w:pPr>
        <w:ind w:left="6063" w:hanging="121"/>
      </w:pPr>
      <w:rPr>
        <w:rFonts w:hint="default"/>
        <w:lang w:val="it-IT" w:eastAsia="en-US" w:bidi="ar-SA"/>
      </w:rPr>
    </w:lvl>
    <w:lvl w:ilvl="6" w:tplc="3A6A849E">
      <w:numFmt w:val="bullet"/>
      <w:lvlText w:val="•"/>
      <w:lvlJc w:val="left"/>
      <w:pPr>
        <w:ind w:left="7111" w:hanging="121"/>
      </w:pPr>
      <w:rPr>
        <w:rFonts w:hint="default"/>
        <w:lang w:val="it-IT" w:eastAsia="en-US" w:bidi="ar-SA"/>
      </w:rPr>
    </w:lvl>
    <w:lvl w:ilvl="7" w:tplc="43161C44">
      <w:numFmt w:val="bullet"/>
      <w:lvlText w:val="•"/>
      <w:lvlJc w:val="left"/>
      <w:pPr>
        <w:ind w:left="8160" w:hanging="121"/>
      </w:pPr>
      <w:rPr>
        <w:rFonts w:hint="default"/>
        <w:lang w:val="it-IT" w:eastAsia="en-US" w:bidi="ar-SA"/>
      </w:rPr>
    </w:lvl>
    <w:lvl w:ilvl="8" w:tplc="B30A2884">
      <w:numFmt w:val="bullet"/>
      <w:lvlText w:val="•"/>
      <w:lvlJc w:val="left"/>
      <w:pPr>
        <w:ind w:left="9209" w:hanging="121"/>
      </w:pPr>
      <w:rPr>
        <w:rFonts w:hint="default"/>
        <w:lang w:val="it-IT" w:eastAsia="en-US" w:bidi="ar-SA"/>
      </w:rPr>
    </w:lvl>
  </w:abstractNum>
  <w:abstractNum w:abstractNumId="7">
    <w:nsid w:val="6A091D93"/>
    <w:multiLevelType w:val="hybridMultilevel"/>
    <w:tmpl w:val="B0D46C9C"/>
    <w:lvl w:ilvl="0" w:tplc="3230B586">
      <w:start w:val="3"/>
      <w:numFmt w:val="upperLetter"/>
      <w:lvlText w:val="%1)"/>
      <w:lvlJc w:val="left"/>
      <w:pPr>
        <w:ind w:left="631" w:hanging="224"/>
        <w:jc w:val="left"/>
      </w:pPr>
      <w:rPr>
        <w:rFonts w:ascii="Tahoma" w:eastAsia="Tahoma" w:hAnsi="Tahoma" w:cs="Tahoma" w:hint="default"/>
        <w:b w:val="0"/>
        <w:bCs w:val="0"/>
        <w:i w:val="0"/>
        <w:iCs w:val="0"/>
        <w:spacing w:val="0"/>
        <w:w w:val="100"/>
        <w:sz w:val="18"/>
        <w:szCs w:val="18"/>
        <w:lang w:val="it-IT" w:eastAsia="en-US" w:bidi="ar-SA"/>
      </w:rPr>
    </w:lvl>
    <w:lvl w:ilvl="1" w:tplc="4336CF68">
      <w:numFmt w:val="bullet"/>
      <w:lvlText w:val="-"/>
      <w:lvlJc w:val="left"/>
      <w:pPr>
        <w:ind w:left="806" w:hanging="176"/>
      </w:pPr>
      <w:rPr>
        <w:rFonts w:ascii="Tahoma" w:eastAsia="Tahoma" w:hAnsi="Tahoma" w:cs="Tahoma" w:hint="default"/>
        <w:b w:val="0"/>
        <w:bCs w:val="0"/>
        <w:i w:val="0"/>
        <w:iCs w:val="0"/>
        <w:spacing w:val="0"/>
        <w:w w:val="100"/>
        <w:sz w:val="18"/>
        <w:szCs w:val="18"/>
        <w:lang w:val="it-IT" w:eastAsia="en-US" w:bidi="ar-SA"/>
      </w:rPr>
    </w:lvl>
    <w:lvl w:ilvl="2" w:tplc="48F8D396">
      <w:numFmt w:val="bullet"/>
      <w:lvlText w:val="•"/>
      <w:lvlJc w:val="left"/>
      <w:pPr>
        <w:ind w:left="1552" w:hanging="176"/>
      </w:pPr>
      <w:rPr>
        <w:rFonts w:hint="default"/>
        <w:lang w:val="it-IT" w:eastAsia="en-US" w:bidi="ar-SA"/>
      </w:rPr>
    </w:lvl>
    <w:lvl w:ilvl="3" w:tplc="BB925D22">
      <w:numFmt w:val="bullet"/>
      <w:lvlText w:val="•"/>
      <w:lvlJc w:val="left"/>
      <w:pPr>
        <w:ind w:left="2304" w:hanging="176"/>
      </w:pPr>
      <w:rPr>
        <w:rFonts w:hint="default"/>
        <w:lang w:val="it-IT" w:eastAsia="en-US" w:bidi="ar-SA"/>
      </w:rPr>
    </w:lvl>
    <w:lvl w:ilvl="4" w:tplc="58308B8C">
      <w:numFmt w:val="bullet"/>
      <w:lvlText w:val="•"/>
      <w:lvlJc w:val="left"/>
      <w:pPr>
        <w:ind w:left="3057" w:hanging="176"/>
      </w:pPr>
      <w:rPr>
        <w:rFonts w:hint="default"/>
        <w:lang w:val="it-IT" w:eastAsia="en-US" w:bidi="ar-SA"/>
      </w:rPr>
    </w:lvl>
    <w:lvl w:ilvl="5" w:tplc="2500D314">
      <w:numFmt w:val="bullet"/>
      <w:lvlText w:val="•"/>
      <w:lvlJc w:val="left"/>
      <w:pPr>
        <w:ind w:left="3809" w:hanging="176"/>
      </w:pPr>
      <w:rPr>
        <w:rFonts w:hint="default"/>
        <w:lang w:val="it-IT" w:eastAsia="en-US" w:bidi="ar-SA"/>
      </w:rPr>
    </w:lvl>
    <w:lvl w:ilvl="6" w:tplc="61AC7BAA">
      <w:numFmt w:val="bullet"/>
      <w:lvlText w:val="•"/>
      <w:lvlJc w:val="left"/>
      <w:pPr>
        <w:ind w:left="4561" w:hanging="176"/>
      </w:pPr>
      <w:rPr>
        <w:rFonts w:hint="default"/>
        <w:lang w:val="it-IT" w:eastAsia="en-US" w:bidi="ar-SA"/>
      </w:rPr>
    </w:lvl>
    <w:lvl w:ilvl="7" w:tplc="CF7EA9AA">
      <w:numFmt w:val="bullet"/>
      <w:lvlText w:val="•"/>
      <w:lvlJc w:val="left"/>
      <w:pPr>
        <w:ind w:left="5314" w:hanging="176"/>
      </w:pPr>
      <w:rPr>
        <w:rFonts w:hint="default"/>
        <w:lang w:val="it-IT" w:eastAsia="en-US" w:bidi="ar-SA"/>
      </w:rPr>
    </w:lvl>
    <w:lvl w:ilvl="8" w:tplc="8C3A00A8">
      <w:numFmt w:val="bullet"/>
      <w:lvlText w:val="•"/>
      <w:lvlJc w:val="left"/>
      <w:pPr>
        <w:ind w:left="6066" w:hanging="176"/>
      </w:pPr>
      <w:rPr>
        <w:rFonts w:hint="default"/>
        <w:lang w:val="it-IT" w:eastAsia="en-US" w:bidi="ar-SA"/>
      </w:rPr>
    </w:lvl>
  </w:abstractNum>
  <w:abstractNum w:abstractNumId="8">
    <w:nsid w:val="7F6D4BC7"/>
    <w:multiLevelType w:val="hybridMultilevel"/>
    <w:tmpl w:val="8CCA869C"/>
    <w:lvl w:ilvl="0" w:tplc="AF666944">
      <w:numFmt w:val="bullet"/>
      <w:lvlText w:val="-"/>
      <w:lvlJc w:val="left"/>
      <w:pPr>
        <w:ind w:left="1379" w:hanging="120"/>
      </w:pPr>
      <w:rPr>
        <w:rFonts w:ascii="Tahoma" w:eastAsia="Tahoma" w:hAnsi="Tahoma" w:cs="Tahoma" w:hint="default"/>
        <w:b w:val="0"/>
        <w:bCs w:val="0"/>
        <w:i w:val="0"/>
        <w:iCs w:val="0"/>
        <w:spacing w:val="0"/>
        <w:w w:val="100"/>
        <w:sz w:val="18"/>
        <w:szCs w:val="18"/>
        <w:lang w:val="it-IT" w:eastAsia="en-US" w:bidi="ar-SA"/>
      </w:rPr>
    </w:lvl>
    <w:lvl w:ilvl="1" w:tplc="B3A2BD08">
      <w:numFmt w:val="bullet"/>
      <w:lvlText w:val="•"/>
      <w:lvlJc w:val="left"/>
      <w:pPr>
        <w:ind w:left="2372" w:hanging="120"/>
      </w:pPr>
      <w:rPr>
        <w:rFonts w:hint="default"/>
        <w:lang w:val="it-IT" w:eastAsia="en-US" w:bidi="ar-SA"/>
      </w:rPr>
    </w:lvl>
    <w:lvl w:ilvl="2" w:tplc="6E6CAAE6">
      <w:numFmt w:val="bullet"/>
      <w:lvlText w:val="•"/>
      <w:lvlJc w:val="left"/>
      <w:pPr>
        <w:ind w:left="3365" w:hanging="120"/>
      </w:pPr>
      <w:rPr>
        <w:rFonts w:hint="default"/>
        <w:lang w:val="it-IT" w:eastAsia="en-US" w:bidi="ar-SA"/>
      </w:rPr>
    </w:lvl>
    <w:lvl w:ilvl="3" w:tplc="AB101076">
      <w:numFmt w:val="bullet"/>
      <w:lvlText w:val="•"/>
      <w:lvlJc w:val="left"/>
      <w:pPr>
        <w:ind w:left="4357" w:hanging="120"/>
      </w:pPr>
      <w:rPr>
        <w:rFonts w:hint="default"/>
        <w:lang w:val="it-IT" w:eastAsia="en-US" w:bidi="ar-SA"/>
      </w:rPr>
    </w:lvl>
    <w:lvl w:ilvl="4" w:tplc="EC32FDEE">
      <w:numFmt w:val="bullet"/>
      <w:lvlText w:val="•"/>
      <w:lvlJc w:val="left"/>
      <w:pPr>
        <w:ind w:left="5350" w:hanging="120"/>
      </w:pPr>
      <w:rPr>
        <w:rFonts w:hint="default"/>
        <w:lang w:val="it-IT" w:eastAsia="en-US" w:bidi="ar-SA"/>
      </w:rPr>
    </w:lvl>
    <w:lvl w:ilvl="5" w:tplc="45765424">
      <w:numFmt w:val="bullet"/>
      <w:lvlText w:val="•"/>
      <w:lvlJc w:val="left"/>
      <w:pPr>
        <w:ind w:left="6343" w:hanging="120"/>
      </w:pPr>
      <w:rPr>
        <w:rFonts w:hint="default"/>
        <w:lang w:val="it-IT" w:eastAsia="en-US" w:bidi="ar-SA"/>
      </w:rPr>
    </w:lvl>
    <w:lvl w:ilvl="6" w:tplc="66E6235E">
      <w:numFmt w:val="bullet"/>
      <w:lvlText w:val="•"/>
      <w:lvlJc w:val="left"/>
      <w:pPr>
        <w:ind w:left="7335" w:hanging="120"/>
      </w:pPr>
      <w:rPr>
        <w:rFonts w:hint="default"/>
        <w:lang w:val="it-IT" w:eastAsia="en-US" w:bidi="ar-SA"/>
      </w:rPr>
    </w:lvl>
    <w:lvl w:ilvl="7" w:tplc="3E26B6C8">
      <w:numFmt w:val="bullet"/>
      <w:lvlText w:val="•"/>
      <w:lvlJc w:val="left"/>
      <w:pPr>
        <w:ind w:left="8328" w:hanging="120"/>
      </w:pPr>
      <w:rPr>
        <w:rFonts w:hint="default"/>
        <w:lang w:val="it-IT" w:eastAsia="en-US" w:bidi="ar-SA"/>
      </w:rPr>
    </w:lvl>
    <w:lvl w:ilvl="8" w:tplc="C52EEAAE">
      <w:numFmt w:val="bullet"/>
      <w:lvlText w:val="•"/>
      <w:lvlJc w:val="left"/>
      <w:pPr>
        <w:ind w:left="9321" w:hanging="120"/>
      </w:pPr>
      <w:rPr>
        <w:rFonts w:hint="default"/>
        <w:lang w:val="it-IT" w:eastAsia="en-US" w:bidi="ar-SA"/>
      </w:rPr>
    </w:lvl>
  </w:abstractNum>
  <w:num w:numId="1">
    <w:abstractNumId w:val="6"/>
  </w:num>
  <w:num w:numId="2">
    <w:abstractNumId w:val="4"/>
  </w:num>
  <w:num w:numId="3">
    <w:abstractNumId w:val="7"/>
  </w:num>
  <w:num w:numId="4">
    <w:abstractNumId w:val="0"/>
  </w:num>
  <w:num w:numId="5">
    <w:abstractNumId w:val="3"/>
  </w:num>
  <w:num w:numId="6">
    <w:abstractNumId w:val="8"/>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compat>
  <w:rsids>
    <w:rsidRoot w:val="002148D2"/>
    <w:rsid w:val="001212F5"/>
    <w:rsid w:val="002148D2"/>
    <w:rsid w:val="00265EA1"/>
    <w:rsid w:val="00294B27"/>
    <w:rsid w:val="003B2EB2"/>
    <w:rsid w:val="00520A2C"/>
    <w:rsid w:val="005D0A72"/>
    <w:rsid w:val="007E2438"/>
    <w:rsid w:val="00836C59"/>
    <w:rsid w:val="00947CAC"/>
    <w:rsid w:val="0099114C"/>
    <w:rsid w:val="009D3F1D"/>
    <w:rsid w:val="009D5ECC"/>
    <w:rsid w:val="009F46F8"/>
    <w:rsid w:val="00A30279"/>
    <w:rsid w:val="00BA605D"/>
    <w:rsid w:val="00BB46F0"/>
    <w:rsid w:val="00BE1B66"/>
    <w:rsid w:val="00C406CF"/>
    <w:rsid w:val="00CD475B"/>
    <w:rsid w:val="00D0394A"/>
    <w:rsid w:val="00D06B36"/>
    <w:rsid w:val="00D22ACC"/>
    <w:rsid w:val="00EA10A9"/>
    <w:rsid w:val="00ED70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6F8"/>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46F8"/>
    <w:tblPr>
      <w:tblInd w:w="0" w:type="dxa"/>
      <w:tblCellMar>
        <w:top w:w="0" w:type="dxa"/>
        <w:left w:w="0" w:type="dxa"/>
        <w:bottom w:w="0" w:type="dxa"/>
        <w:right w:w="0" w:type="dxa"/>
      </w:tblCellMar>
    </w:tblPr>
  </w:style>
  <w:style w:type="paragraph" w:styleId="Corpodeltesto">
    <w:name w:val="Body Text"/>
    <w:basedOn w:val="Normale"/>
    <w:uiPriority w:val="1"/>
    <w:qFormat/>
    <w:rsid w:val="009F46F8"/>
    <w:pPr>
      <w:ind w:left="812"/>
      <w:jc w:val="both"/>
    </w:pPr>
    <w:rPr>
      <w:sz w:val="18"/>
      <w:szCs w:val="18"/>
    </w:rPr>
  </w:style>
  <w:style w:type="paragraph" w:styleId="Titolo">
    <w:name w:val="Title"/>
    <w:basedOn w:val="Normale"/>
    <w:uiPriority w:val="10"/>
    <w:qFormat/>
    <w:rsid w:val="009F46F8"/>
    <w:pPr>
      <w:spacing w:before="27"/>
      <w:ind w:left="2865" w:right="255" w:hanging="1277"/>
    </w:pPr>
    <w:rPr>
      <w:rFonts w:ascii="Calibri" w:eastAsia="Calibri" w:hAnsi="Calibri" w:cs="Calibri"/>
      <w:b/>
      <w:bCs/>
      <w:sz w:val="28"/>
      <w:szCs w:val="28"/>
    </w:rPr>
  </w:style>
  <w:style w:type="paragraph" w:styleId="Paragrafoelenco">
    <w:name w:val="List Paragraph"/>
    <w:basedOn w:val="Normale"/>
    <w:uiPriority w:val="1"/>
    <w:qFormat/>
    <w:rsid w:val="009F46F8"/>
    <w:pPr>
      <w:ind w:left="812"/>
      <w:jc w:val="both"/>
    </w:pPr>
  </w:style>
  <w:style w:type="paragraph" w:customStyle="1" w:styleId="TableParagraph">
    <w:name w:val="Table Paragraph"/>
    <w:basedOn w:val="Normale"/>
    <w:uiPriority w:val="1"/>
    <w:qFormat/>
    <w:rsid w:val="009F46F8"/>
    <w:rPr>
      <w:rFonts w:ascii="Calibri" w:eastAsia="Calibri" w:hAnsi="Calibri" w:cs="Calibri"/>
    </w:rPr>
  </w:style>
  <w:style w:type="paragraph" w:styleId="Nessunaspaziatura">
    <w:name w:val="No Spacing"/>
    <w:uiPriority w:val="1"/>
    <w:qFormat/>
    <w:rsid w:val="009D5ECC"/>
    <w:rPr>
      <w:rFonts w:ascii="Tahoma" w:eastAsia="Tahoma" w:hAnsi="Tahoma" w:cs="Tahoma"/>
      <w:lang w:val="it-IT"/>
    </w:rPr>
  </w:style>
  <w:style w:type="paragraph" w:styleId="Testofumetto">
    <w:name w:val="Balloon Text"/>
    <w:basedOn w:val="Normale"/>
    <w:link w:val="TestofumettoCarattere"/>
    <w:uiPriority w:val="99"/>
    <w:semiHidden/>
    <w:unhideWhenUsed/>
    <w:rsid w:val="00947CA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7CAC"/>
    <w:rPr>
      <w:rFonts w:ascii="Segoe UI" w:eastAsia="Tahoma" w:hAnsi="Segoe UI" w:cs="Segoe UI"/>
      <w:sz w:val="18"/>
      <w:szCs w:val="18"/>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7199</Words>
  <Characters>41039</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PERSONALE 1</cp:lastModifiedBy>
  <cp:revision>2</cp:revision>
  <cp:lastPrinted>2024-02-06T11:00:00Z</cp:lastPrinted>
  <dcterms:created xsi:type="dcterms:W3CDTF">2025-03-06T08:31:00Z</dcterms:created>
  <dcterms:modified xsi:type="dcterms:W3CDTF">2025-03-06T08:31:00Z</dcterms:modified>
</cp:coreProperties>
</file>